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34E" w14:textId="5A34E530" w:rsidR="00DB5D2F" w:rsidRPr="00EA4354" w:rsidRDefault="008A17D8">
      <w:pPr>
        <w:pStyle w:val="31A"/>
        <w:rPr>
          <w:rFonts w:hint="default"/>
          <w:lang w:val="es-ES"/>
        </w:rPr>
      </w:pPr>
      <w:r w:rsidRPr="00EA4354">
        <w:rPr>
          <w:rFonts w:hint="default"/>
          <w:lang w:val="es-ES"/>
        </w:rPr>
        <w:t>《个人所得税自行纳税申报表（</w:t>
      </w:r>
      <w:r w:rsidRPr="00EA4354">
        <w:rPr>
          <w:rFonts w:ascii="SimSong Bold" w:hAnsi="SimSong Bold" w:hint="default"/>
          <w:lang w:val="es-ES"/>
        </w:rPr>
        <w:t>A</w:t>
      </w:r>
      <w:r w:rsidRPr="00EA4354">
        <w:rPr>
          <w:rFonts w:hint="default"/>
          <w:lang w:val="es-ES"/>
        </w:rPr>
        <w:t>表）》</w:t>
      </w:r>
      <w:r w:rsidRPr="00EA4354">
        <w:rPr>
          <w:rFonts w:hint="default"/>
          <w:lang w:val="es-ES"/>
        </w:rPr>
        <w:br/>
      </w:r>
      <w:r w:rsidRPr="00EA4354">
        <w:rPr>
          <w:rFonts w:ascii="Times New Roman" w:hAnsi="Times New Roman" w:hint="default"/>
          <w:b/>
          <w:bCs/>
          <w:i/>
          <w:iCs/>
          <w:lang w:val="es-ES"/>
        </w:rPr>
        <w:t>Formulario de auto</w:t>
      </w:r>
      <w:r w:rsidR="00A00FE6" w:rsidRPr="00EA4354">
        <w:rPr>
          <w:rFonts w:ascii="Times New Roman" w:hAnsi="Times New Roman" w:hint="default"/>
          <w:b/>
          <w:bCs/>
          <w:i/>
          <w:iCs/>
          <w:lang w:val="es-ES"/>
        </w:rPr>
        <w:t xml:space="preserve"> </w:t>
      </w:r>
      <w:r w:rsidRPr="00EA4354">
        <w:rPr>
          <w:rFonts w:ascii="Times New Roman" w:hAnsi="Times New Roman" w:hint="default"/>
          <w:b/>
          <w:bCs/>
          <w:i/>
          <w:iCs/>
          <w:lang w:val="es-ES"/>
        </w:rPr>
        <w:t>declaración de impuestos sobre la renta</w:t>
      </w:r>
      <w:r w:rsidR="00A00FE6" w:rsidRPr="00EA4354">
        <w:rPr>
          <w:rFonts w:ascii="Times New Roman" w:hAnsi="Times New Roman" w:hint="default"/>
          <w:b/>
          <w:bCs/>
          <w:i/>
          <w:iCs/>
          <w:lang w:val="es-ES"/>
        </w:rPr>
        <w:t xml:space="preserve"> personal</w:t>
      </w:r>
      <w:r w:rsidRPr="00EA4354">
        <w:rPr>
          <w:rFonts w:ascii="Times New Roman" w:hAnsi="Times New Roman" w:hint="default"/>
          <w:b/>
          <w:bCs/>
          <w:i/>
          <w:iCs/>
          <w:lang w:val="es-ES"/>
        </w:rPr>
        <w:t xml:space="preserve"> (formulario A)</w:t>
      </w:r>
    </w:p>
    <w:p w14:paraId="36EC4318" w14:textId="77777777" w:rsidR="00DB5D2F" w:rsidRPr="00EA4354" w:rsidRDefault="00DB5D2F">
      <w:pPr>
        <w:pStyle w:val="00000000"/>
        <w:rPr>
          <w:kern w:val="2"/>
          <w:sz w:val="21"/>
          <w:szCs w:val="21"/>
          <w:lang w:val="es-ES"/>
        </w:rPr>
      </w:pPr>
    </w:p>
    <w:p w14:paraId="20D6CC8F" w14:textId="7020C2E3" w:rsidR="00DB5D2F" w:rsidRPr="00EA4354" w:rsidRDefault="008A17D8">
      <w:pPr>
        <w:pStyle w:val="Normal0"/>
        <w:jc w:val="center"/>
        <w:rPr>
          <w:rFonts w:hint="default"/>
          <w:sz w:val="28"/>
          <w:szCs w:val="28"/>
          <w:lang w:val="es-ES"/>
        </w:rPr>
      </w:pPr>
      <w:r w:rsidRPr="00EA4354">
        <w:rPr>
          <w:rFonts w:eastAsia="SimSong Bold" w:hint="default"/>
          <w:sz w:val="28"/>
          <w:szCs w:val="28"/>
          <w:lang w:val="es-ES"/>
        </w:rPr>
        <w:t>个人所得税自行纳税申报表（</w:t>
      </w:r>
      <w:r w:rsidRPr="00EA4354">
        <w:rPr>
          <w:rFonts w:ascii="SimSong Bold" w:hAnsi="SimSong Bold" w:hint="default"/>
          <w:sz w:val="28"/>
          <w:szCs w:val="28"/>
          <w:lang w:val="es-ES"/>
        </w:rPr>
        <w:t>A</w:t>
      </w:r>
      <w:r w:rsidRPr="00EA4354">
        <w:rPr>
          <w:rFonts w:eastAsia="SimSong Bold" w:hint="default"/>
          <w:sz w:val="28"/>
          <w:szCs w:val="28"/>
          <w:lang w:val="es-ES"/>
        </w:rPr>
        <w:t>表）</w:t>
      </w:r>
      <w:r w:rsidRPr="00EA4354">
        <w:rPr>
          <w:rFonts w:hint="default"/>
          <w:lang w:val="es-ES"/>
        </w:rPr>
        <w:br/>
      </w:r>
      <w:r w:rsidRPr="00EA4354">
        <w:rPr>
          <w:rFonts w:ascii="Times New Roman" w:hAnsi="Times New Roman" w:hint="default"/>
          <w:b/>
          <w:bCs/>
          <w:sz w:val="28"/>
          <w:szCs w:val="28"/>
          <w:lang w:val="es-ES"/>
        </w:rPr>
        <w:t>Formulario de auto</w:t>
      </w:r>
      <w:r w:rsidR="00A00FE6" w:rsidRPr="00EA4354">
        <w:rPr>
          <w:rFonts w:ascii="Times New Roman" w:hAnsi="Times New Roman" w:hint="default"/>
          <w:b/>
          <w:bCs/>
          <w:sz w:val="28"/>
          <w:szCs w:val="28"/>
          <w:lang w:val="es-ES"/>
        </w:rPr>
        <w:t xml:space="preserve"> </w:t>
      </w:r>
      <w:r w:rsidRPr="00EA4354">
        <w:rPr>
          <w:rFonts w:ascii="Times New Roman" w:hAnsi="Times New Roman" w:hint="default"/>
          <w:b/>
          <w:bCs/>
          <w:sz w:val="28"/>
          <w:szCs w:val="28"/>
          <w:lang w:val="es-ES"/>
        </w:rPr>
        <w:t>declaración de impuestos sobre la renta</w:t>
      </w:r>
      <w:r w:rsidR="00A00FE6" w:rsidRPr="00EA4354">
        <w:rPr>
          <w:rFonts w:ascii="Times New Roman" w:hAnsi="Times New Roman" w:hint="default"/>
          <w:b/>
          <w:bCs/>
          <w:sz w:val="28"/>
          <w:szCs w:val="28"/>
          <w:lang w:val="es-ES"/>
        </w:rPr>
        <w:t xml:space="preserve"> personal</w:t>
      </w:r>
      <w:r w:rsidRPr="00EA4354">
        <w:rPr>
          <w:rFonts w:ascii="Times New Roman" w:hAnsi="Times New Roman" w:hint="default"/>
          <w:b/>
          <w:bCs/>
          <w:sz w:val="28"/>
          <w:szCs w:val="28"/>
          <w:lang w:val="es-ES"/>
        </w:rPr>
        <w:t xml:space="preserve"> (formulario A)</w:t>
      </w:r>
    </w:p>
    <w:p w14:paraId="6B723F72" w14:textId="2EB2B3D0" w:rsidR="00DB5D2F" w:rsidRPr="00EA4354" w:rsidRDefault="008A17D8">
      <w:pPr>
        <w:pStyle w:val="Normal0"/>
        <w:ind w:firstLine="166"/>
        <w:rPr>
          <w:rFonts w:hint="default"/>
          <w:lang w:val="es-ES"/>
        </w:rPr>
      </w:pPr>
      <w:r w:rsidRPr="00EA4354">
        <w:rPr>
          <w:rFonts w:eastAsia="宋体" w:hint="default"/>
          <w:lang w:val="es-ES"/>
        </w:rPr>
        <w:t>税款所属期：自</w:t>
      </w:r>
      <w:r w:rsidRPr="00EA4354">
        <w:rPr>
          <w:rFonts w:ascii="宋体" w:hAnsi="宋体" w:hint="default"/>
          <w:lang w:val="es-ES"/>
        </w:rPr>
        <w:t> </w:t>
      </w:r>
      <w:r w:rsidRPr="00EA4354">
        <w:rPr>
          <w:rFonts w:eastAsia="宋体" w:hint="default"/>
          <w:lang w:val="es-ES"/>
        </w:rPr>
        <w:t>年</w:t>
      </w:r>
      <w:r w:rsidRPr="00EA4354">
        <w:rPr>
          <w:rFonts w:ascii="宋体" w:hAnsi="宋体" w:hint="default"/>
          <w:lang w:val="es-ES"/>
        </w:rPr>
        <w:t xml:space="preserve"> </w:t>
      </w:r>
      <w:r w:rsidRPr="00EA4354">
        <w:rPr>
          <w:rFonts w:eastAsia="宋体" w:hint="default"/>
          <w:lang w:val="es-ES"/>
        </w:rPr>
        <w:t>月</w:t>
      </w:r>
      <w:r w:rsidRPr="00EA4354">
        <w:rPr>
          <w:rFonts w:ascii="宋体" w:hAnsi="宋体" w:hint="default"/>
          <w:lang w:val="es-ES"/>
        </w:rPr>
        <w:t xml:space="preserve">  </w:t>
      </w:r>
      <w:r w:rsidRPr="00EA4354">
        <w:rPr>
          <w:rFonts w:eastAsia="宋体" w:hint="default"/>
          <w:lang w:val="es-ES"/>
        </w:rPr>
        <w:t>日至</w:t>
      </w:r>
      <w:r w:rsidRPr="00EA4354">
        <w:rPr>
          <w:rFonts w:ascii="宋体" w:hAnsi="宋体" w:hint="default"/>
          <w:lang w:val="es-ES"/>
        </w:rPr>
        <w:t xml:space="preserve">  </w:t>
      </w:r>
      <w:r w:rsidRPr="00EA4354">
        <w:rPr>
          <w:rFonts w:eastAsia="宋体" w:hint="default"/>
          <w:lang w:val="es-ES"/>
        </w:rPr>
        <w:t>年</w:t>
      </w:r>
      <w:r w:rsidRPr="00EA4354">
        <w:rPr>
          <w:rFonts w:ascii="宋体" w:hAnsi="宋体" w:hint="default"/>
          <w:lang w:val="es-ES"/>
        </w:rPr>
        <w:t xml:space="preserve">  </w:t>
      </w:r>
      <w:r w:rsidRPr="00EA4354">
        <w:rPr>
          <w:rFonts w:eastAsia="宋体" w:hint="default"/>
          <w:lang w:val="es-ES"/>
        </w:rPr>
        <w:t>月</w:t>
      </w:r>
      <w:r w:rsidRPr="00EA4354">
        <w:rPr>
          <w:rFonts w:ascii="宋体" w:hAnsi="宋体" w:hint="default"/>
          <w:lang w:val="es-ES"/>
        </w:rPr>
        <w:t xml:space="preserve">    </w:t>
      </w:r>
      <w:r w:rsidRPr="00EA4354">
        <w:rPr>
          <w:rFonts w:eastAsia="宋体" w:hint="default"/>
          <w:lang w:val="es-ES"/>
        </w:rPr>
        <w:t>日</w:t>
      </w:r>
      <w:r w:rsidRPr="00EA4354">
        <w:rPr>
          <w:rFonts w:ascii="宋体" w:hAnsi="宋体" w:hint="default"/>
          <w:lang w:val="es-ES"/>
        </w:rPr>
        <w:t xml:space="preserve"> </w:t>
      </w:r>
      <w:proofErr w:type="gramStart"/>
      <w:r w:rsidRPr="00EA4354">
        <w:rPr>
          <w:rFonts w:eastAsia="宋体" w:hint="default"/>
          <w:lang w:val="es-ES"/>
        </w:rPr>
        <w:t xml:space="preserve">　　　　　</w:t>
      </w:r>
      <w:proofErr w:type="gramEnd"/>
      <w:r w:rsidRPr="00EA4354">
        <w:rPr>
          <w:rFonts w:ascii="宋体" w:hAnsi="宋体" w:hint="default"/>
          <w:lang w:val="es-ES"/>
        </w:rPr>
        <w:t xml:space="preserve">     </w:t>
      </w:r>
      <w:r w:rsidRPr="00EA4354">
        <w:rPr>
          <w:rFonts w:eastAsia="宋体" w:hint="default"/>
          <w:lang w:val="es-ES"/>
        </w:rPr>
        <w:t>金额单位：人民币元（</w:t>
      </w:r>
      <w:proofErr w:type="gramStart"/>
      <w:r w:rsidRPr="00EA4354">
        <w:rPr>
          <w:rFonts w:eastAsia="宋体" w:hint="default"/>
          <w:lang w:val="es-ES"/>
        </w:rPr>
        <w:t>列至角分</w:t>
      </w:r>
      <w:proofErr w:type="gramEnd"/>
      <w:r w:rsidRPr="00EA4354">
        <w:rPr>
          <w:rFonts w:eastAsia="宋体" w:hint="default"/>
          <w:lang w:val="es-ES"/>
        </w:rPr>
        <w:t>）</w:t>
      </w:r>
      <w:r w:rsidRPr="00EA4354">
        <w:rPr>
          <w:rFonts w:hint="default"/>
          <w:lang w:val="es-ES"/>
        </w:rPr>
        <w:br/>
      </w:r>
      <w:r w:rsidRPr="00EA4354">
        <w:rPr>
          <w:rFonts w:ascii="Times New Roman" w:hAnsi="Times New Roman" w:hint="default"/>
          <w:lang w:val="es-ES"/>
        </w:rPr>
        <w:t>Período</w:t>
      </w:r>
      <w:r w:rsidR="00A00FE6" w:rsidRPr="00EA4354">
        <w:rPr>
          <w:rFonts w:ascii="Times New Roman" w:hAnsi="Times New Roman" w:hint="default"/>
          <w:lang w:val="es-ES"/>
        </w:rPr>
        <w:t xml:space="preserve"> impositivo</w:t>
      </w:r>
      <w:r w:rsidRPr="00EA4354">
        <w:rPr>
          <w:rFonts w:ascii="Times New Roman" w:hAnsi="Times New Roman" w:hint="default"/>
          <w:lang w:val="es-ES"/>
        </w:rPr>
        <w:t xml:space="preserve">: </w:t>
      </w:r>
      <w:r w:rsidR="00560EC3" w:rsidRPr="00EA4354">
        <w:rPr>
          <w:rFonts w:ascii="Times New Roman" w:hAnsi="Times New Roman" w:hint="default"/>
          <w:lang w:val="es-ES"/>
        </w:rPr>
        <w:t>dd-mm-</w:t>
      </w:r>
      <w:r w:rsidR="00252447">
        <w:rPr>
          <w:rFonts w:ascii="Times New Roman" w:hAnsi="Times New Roman" w:hint="default"/>
          <w:lang w:val="es-ES"/>
        </w:rPr>
        <w:t>aaaa</w:t>
      </w:r>
      <w:r w:rsidRPr="00EA4354">
        <w:rPr>
          <w:rFonts w:ascii="Times New Roman" w:hAnsi="Times New Roman" w:hint="default"/>
          <w:lang w:val="es-ES"/>
        </w:rPr>
        <w:t xml:space="preserve"> al </w:t>
      </w:r>
      <w:r w:rsidR="00560EC3" w:rsidRPr="00EA4354">
        <w:rPr>
          <w:rFonts w:ascii="Times New Roman" w:hAnsi="Times New Roman" w:hint="default"/>
          <w:lang w:val="es-ES"/>
        </w:rPr>
        <w:t>dd-mm-</w:t>
      </w:r>
      <w:r w:rsidR="00252447">
        <w:rPr>
          <w:rFonts w:ascii="Times New Roman" w:hAnsi="Times New Roman" w:hint="default"/>
          <w:lang w:val="es-ES"/>
        </w:rPr>
        <w:t>aaaa</w:t>
      </w:r>
      <w:r w:rsidRPr="00EA4354">
        <w:rPr>
          <w:rFonts w:ascii="Times New Roman" w:hAnsi="Times New Roman" w:hint="default"/>
          <w:lang w:val="es-ES"/>
        </w:rPr>
        <w:t xml:space="preserve">                         Unidad monetaria: RMB yuan (</w:t>
      </w:r>
      <w:r w:rsidR="00D9590B">
        <w:rPr>
          <w:rFonts w:ascii="Times New Roman" w:hAnsi="Times New Roman" w:hint="default"/>
          <w:lang w:val="es-ES"/>
        </w:rPr>
        <w:t xml:space="preserve">especificar </w:t>
      </w:r>
      <w:r w:rsidR="00A00FE6" w:rsidRPr="00EA4354">
        <w:rPr>
          <w:rFonts w:ascii="Times New Roman" w:hAnsi="Times New Roman" w:hint="default"/>
          <w:lang w:val="es-ES"/>
        </w:rPr>
        <w:t>hasta</w:t>
      </w:r>
      <w:r w:rsidRPr="00EA4354">
        <w:rPr>
          <w:rFonts w:ascii="Times New Roman" w:hAnsi="Times New Roman" w:hint="default"/>
          <w:lang w:val="es-ES"/>
        </w:rPr>
        <w:t xml:space="preserve"> los centavos)</w:t>
      </w:r>
    </w:p>
    <w:tbl>
      <w:tblPr>
        <w:tblStyle w:val="TableNormal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75"/>
        <w:gridCol w:w="282"/>
        <w:gridCol w:w="239"/>
        <w:gridCol w:w="43"/>
        <w:gridCol w:w="188"/>
        <w:gridCol w:w="50"/>
        <w:gridCol w:w="44"/>
        <w:gridCol w:w="141"/>
        <w:gridCol w:w="94"/>
        <w:gridCol w:w="47"/>
        <w:gridCol w:w="72"/>
        <w:gridCol w:w="69"/>
        <w:gridCol w:w="140"/>
        <w:gridCol w:w="59"/>
        <w:gridCol w:w="81"/>
        <w:gridCol w:w="98"/>
        <w:gridCol w:w="42"/>
        <w:gridCol w:w="140"/>
        <w:gridCol w:w="101"/>
        <w:gridCol w:w="39"/>
        <w:gridCol w:w="140"/>
        <w:gridCol w:w="21"/>
        <w:gridCol w:w="119"/>
        <w:gridCol w:w="140"/>
        <w:gridCol w:w="140"/>
        <w:gridCol w:w="33"/>
        <w:gridCol w:w="159"/>
        <w:gridCol w:w="192"/>
        <w:gridCol w:w="4"/>
        <w:gridCol w:w="5"/>
        <w:gridCol w:w="149"/>
        <w:gridCol w:w="428"/>
        <w:gridCol w:w="8"/>
        <w:gridCol w:w="561"/>
        <w:gridCol w:w="8"/>
        <w:gridCol w:w="487"/>
        <w:gridCol w:w="14"/>
        <w:gridCol w:w="472"/>
        <w:gridCol w:w="63"/>
        <w:gridCol w:w="412"/>
        <w:gridCol w:w="149"/>
        <w:gridCol w:w="89"/>
        <w:gridCol w:w="181"/>
        <w:gridCol w:w="135"/>
        <w:gridCol w:w="218"/>
        <w:gridCol w:w="10"/>
        <w:gridCol w:w="227"/>
        <w:gridCol w:w="227"/>
        <w:gridCol w:w="227"/>
        <w:gridCol w:w="81"/>
        <w:gridCol w:w="95"/>
        <w:gridCol w:w="176"/>
        <w:gridCol w:w="176"/>
        <w:gridCol w:w="263"/>
        <w:gridCol w:w="147"/>
        <w:gridCol w:w="6"/>
        <w:gridCol w:w="164"/>
        <w:gridCol w:w="169"/>
        <w:gridCol w:w="333"/>
        <w:gridCol w:w="171"/>
        <w:gridCol w:w="26"/>
        <w:gridCol w:w="225"/>
        <w:gridCol w:w="251"/>
        <w:gridCol w:w="244"/>
        <w:gridCol w:w="89"/>
        <w:gridCol w:w="240"/>
        <w:gridCol w:w="240"/>
        <w:gridCol w:w="151"/>
        <w:gridCol w:w="9"/>
        <w:gridCol w:w="80"/>
        <w:gridCol w:w="109"/>
        <w:gridCol w:w="81"/>
        <w:gridCol w:w="108"/>
        <w:gridCol w:w="51"/>
        <w:gridCol w:w="138"/>
        <w:gridCol w:w="21"/>
        <w:gridCol w:w="168"/>
        <w:gridCol w:w="132"/>
        <w:gridCol w:w="57"/>
        <w:gridCol w:w="137"/>
        <w:gridCol w:w="52"/>
        <w:gridCol w:w="189"/>
        <w:gridCol w:w="52"/>
        <w:gridCol w:w="137"/>
        <w:gridCol w:w="89"/>
        <w:gridCol w:w="100"/>
        <w:gridCol w:w="124"/>
        <w:gridCol w:w="65"/>
        <w:gridCol w:w="106"/>
        <w:gridCol w:w="83"/>
        <w:gridCol w:w="130"/>
        <w:gridCol w:w="59"/>
        <w:gridCol w:w="154"/>
        <w:gridCol w:w="35"/>
        <w:gridCol w:w="137"/>
        <w:gridCol w:w="52"/>
        <w:gridCol w:w="192"/>
        <w:gridCol w:w="23"/>
        <w:gridCol w:w="162"/>
        <w:gridCol w:w="59"/>
        <w:gridCol w:w="130"/>
        <w:gridCol w:w="172"/>
        <w:gridCol w:w="255"/>
        <w:gridCol w:w="88"/>
        <w:gridCol w:w="75"/>
      </w:tblGrid>
      <w:tr w:rsidR="00EF134E" w:rsidRPr="00EA4354" w14:paraId="6E09C9FC" w14:textId="77777777" w:rsidTr="00A00FE6">
        <w:trPr>
          <w:gridAfter w:val="2"/>
          <w:trHeight w:val="391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ECC8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姓名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Nombre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06B95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BEC13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国籍（地区）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Nacionalidad (región)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708B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63D97" w14:textId="5B9B2A85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身份证件类型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Tipo de documento de identidad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5B36E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15A2D" w14:textId="6ABB2979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身份证件号码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Número de documento de identidad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D5AAB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48A9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3C81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A1B25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04511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662EF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E48C8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B1851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B869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7DF2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72AC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0E71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9FCB5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AF07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78260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66C2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D7B3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C2D8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lang w:val="es-ES"/>
              </w:rPr>
              <w:t> </w:t>
            </w:r>
          </w:p>
        </w:tc>
      </w:tr>
      <w:tr w:rsidR="00A00FE6" w:rsidRPr="00EF134E" w14:paraId="4CFB6F38" w14:textId="77777777" w:rsidTr="00A00FE6">
        <w:trPr>
          <w:gridAfter w:val="2"/>
          <w:trHeight w:val="1131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6A982" w14:textId="35B7E068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lastRenderedPageBreak/>
              <w:t>自行申报情形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Casos de auto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 xml:space="preserve"> </w:t>
            </w:r>
            <w:r w:rsidRPr="00EA4354">
              <w:rPr>
                <w:rFonts w:ascii="Times New Roman" w:hAnsi="Times New Roman" w:hint="default"/>
                <w:lang w:val="es-ES"/>
              </w:rPr>
              <w:t>declaración</w:t>
            </w:r>
          </w:p>
        </w:tc>
        <w:tc>
          <w:tcPr>
            <w:tcW w:w="0" w:type="auto"/>
            <w:gridSpan w:val="9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955B" w14:textId="64F9F3D7" w:rsidR="00DB5D2F" w:rsidRPr="00EA4354" w:rsidRDefault="008A17D8">
            <w:pPr>
              <w:pStyle w:val="Normal0"/>
              <w:rPr>
                <w:rFonts w:hint="default"/>
                <w:lang w:val="es-ES"/>
              </w:rPr>
            </w:pPr>
            <w:r w:rsidRPr="00EA4354">
              <w:rPr>
                <w:rFonts w:ascii="宋体" w:hAnsi="宋体" w:hint="default"/>
                <w:lang w:val="es-ES"/>
              </w:rPr>
              <w:t>□</w:t>
            </w:r>
            <w:r w:rsidRPr="00EA4354">
              <w:rPr>
                <w:rFonts w:eastAsia="宋体" w:hint="default"/>
                <w:lang w:val="es-ES"/>
              </w:rPr>
              <w:t>从中国境内两处或者两处以上取得工资、薪金所得</w:t>
            </w:r>
            <w:r w:rsidRPr="00EA4354">
              <w:rPr>
                <w:rFonts w:ascii="宋体" w:hAnsi="宋体" w:hint="default"/>
                <w:lang w:val="es-ES"/>
              </w:rPr>
              <w:t>              □</w:t>
            </w:r>
            <w:r w:rsidRPr="00EA4354">
              <w:rPr>
                <w:rFonts w:eastAsia="宋体" w:hint="default"/>
                <w:lang w:val="es-ES"/>
              </w:rPr>
              <w:t>没有扣缴义务人</w:t>
            </w:r>
            <w:r w:rsidRPr="00EA4354">
              <w:rPr>
                <w:rFonts w:ascii="宋体" w:hAnsi="宋体" w:hint="default"/>
                <w:lang w:val="es-ES"/>
              </w:rPr>
              <w:t>                  □</w:t>
            </w:r>
            <w:r w:rsidRPr="00EA4354">
              <w:rPr>
                <w:rFonts w:eastAsia="宋体" w:hint="default"/>
                <w:lang w:val="es-ES"/>
              </w:rPr>
              <w:t>其他情形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□Ingresos por sueldos y salarios 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>de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dos o más instituciones en China              □Sin agente de retención                  □Otros casos</w:t>
            </w:r>
          </w:p>
        </w:tc>
      </w:tr>
      <w:tr w:rsidR="00EF134E" w:rsidRPr="00EA4354" w14:paraId="560E17E2" w14:textId="77777777" w:rsidTr="00A00FE6">
        <w:trPr>
          <w:gridAfter w:val="2"/>
          <w:trHeight w:val="243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82CB" w14:textId="4E22FAED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任职受雇单位名称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Nombre de la institución empleadora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4A293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所得期间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Período de ingresos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DD2C5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所得项目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Partidas de ingresos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A2A9" w14:textId="2598DC42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收入额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Ingresos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C1817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免税所得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Ingresos libres de impuestos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1D5F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税前扣除项目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Partidas deducibles de impuestos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49874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减除费用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Deducciones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9D44" w14:textId="7446A518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准予扣除的捐赠额</w:t>
            </w:r>
            <w:r w:rsidRPr="00EA4354">
              <w:rPr>
                <w:rFonts w:hint="default"/>
                <w:lang w:val="es-ES"/>
              </w:rPr>
              <w:br/>
            </w:r>
            <w:r w:rsidR="003752F2">
              <w:rPr>
                <w:rFonts w:ascii="Times New Roman" w:hAnsi="Times New Roman" w:hint="default"/>
                <w:lang w:val="es-ES"/>
              </w:rPr>
              <w:t>Monto de d</w:t>
            </w:r>
            <w:r w:rsidRPr="00EA4354">
              <w:rPr>
                <w:rFonts w:ascii="Times New Roman" w:hAnsi="Times New Roman" w:hint="default"/>
                <w:lang w:val="es-ES"/>
              </w:rPr>
              <w:t>onaciones deducibles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0E9A" w14:textId="553870BF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应纳税所得额</w:t>
            </w:r>
            <w:r w:rsidRPr="00EA4354">
              <w:rPr>
                <w:rFonts w:hint="default"/>
                <w:lang w:val="es-ES"/>
              </w:rPr>
              <w:br/>
            </w:r>
            <w:r w:rsidR="0076133A">
              <w:rPr>
                <w:rFonts w:ascii="Times New Roman" w:hAnsi="Times New Roman" w:hint="default"/>
                <w:lang w:val="es-ES"/>
              </w:rPr>
              <w:t>Monto de i</w:t>
            </w:r>
            <w:r w:rsidRPr="00EA4354">
              <w:rPr>
                <w:rFonts w:ascii="Times New Roman" w:hAnsi="Times New Roman" w:hint="default"/>
                <w:lang w:val="es-ES"/>
              </w:rPr>
              <w:t>ngreso</w:t>
            </w:r>
            <w:r w:rsidR="004E59D3">
              <w:rPr>
                <w:rFonts w:ascii="Times New Roman" w:hAnsi="Times New Roman" w:hint="default"/>
                <w:lang w:val="es-ES"/>
              </w:rPr>
              <w:t>s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imponible</w:t>
            </w:r>
            <w:r w:rsidR="004E59D3">
              <w:rPr>
                <w:rFonts w:ascii="Times New Roman" w:hAnsi="Times New Roman" w:hint="default"/>
                <w:lang w:val="es-ES"/>
              </w:rPr>
              <w:t>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D5B5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税率</w:t>
            </w:r>
            <w:r w:rsidRPr="00EA4354">
              <w:rPr>
                <w:rFonts w:ascii="Calibri" w:hAnsi="Calibri" w:hint="default"/>
                <w:lang w:val="es-ES"/>
              </w:rPr>
              <w:t>%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Tasa impositiva %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373A" w14:textId="714A1FEF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速算扣除数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Deducci</w:t>
            </w:r>
            <w:r w:rsidR="00DB660C">
              <w:rPr>
                <w:rFonts w:ascii="Times New Roman" w:hAnsi="Times New Roman" w:hint="default"/>
                <w:lang w:val="es-ES"/>
              </w:rPr>
              <w:t>ones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de cálculo rápido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87EF" w14:textId="24E8D41E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应纳税额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Impuesto</w:t>
            </w:r>
            <w:r w:rsidR="00DB660C">
              <w:rPr>
                <w:rFonts w:ascii="Times New Roman" w:hAnsi="Times New Roman" w:hint="default"/>
                <w:lang w:val="es-ES"/>
              </w:rPr>
              <w:t>s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a pagar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CA9D3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减免税额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Deducción tributaria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E0DD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已缴税额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Importe del impuesto pagado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56A0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应补（退）税额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Importe del impuesto adeudado/devuelto</w:t>
            </w:r>
          </w:p>
        </w:tc>
      </w:tr>
      <w:tr w:rsidR="00EF134E" w:rsidRPr="00EA4354" w14:paraId="4EDBB9A5" w14:textId="77777777" w:rsidTr="00A00FE6">
        <w:trPr>
          <w:trHeight w:val="49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82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02C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4D7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D07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A04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C5A5" w14:textId="43B7F7C7" w:rsidR="00DB5D2F" w:rsidRPr="00EA4354" w:rsidRDefault="008A17D8" w:rsidP="00A00FE6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基本养老保险费</w:t>
            </w:r>
            <w:r w:rsidRPr="00EA4354">
              <w:rPr>
                <w:rFonts w:hint="default"/>
                <w:lang w:val="es-ES"/>
              </w:rPr>
              <w:br/>
            </w:r>
            <w:r w:rsidR="002E121E">
              <w:rPr>
                <w:rFonts w:ascii="Times New Roman" w:hAnsi="Times New Roman" w:hint="default"/>
                <w:lang w:val="es-ES"/>
              </w:rPr>
              <w:t xml:space="preserve">Primas del seguro básico por </w:t>
            </w:r>
            <w:r w:rsidR="002E121E">
              <w:rPr>
                <w:rFonts w:ascii="Times New Roman" w:hAnsi="Times New Roman" w:hint="default"/>
                <w:lang w:val="es-ES"/>
              </w:rPr>
              <w:lastRenderedPageBreak/>
              <w:t>vejez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1C76" w14:textId="0B7BE8C1" w:rsidR="00DB5D2F" w:rsidRPr="00EA4354" w:rsidRDefault="008A17D8" w:rsidP="00A00FE6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lastRenderedPageBreak/>
              <w:t>基本医疗保险费</w:t>
            </w:r>
            <w:r w:rsidRPr="00EA4354">
              <w:rPr>
                <w:rFonts w:hint="default"/>
                <w:lang w:val="es-ES"/>
              </w:rPr>
              <w:br/>
            </w:r>
            <w:r w:rsidR="00A00FE6" w:rsidRPr="00EA4354">
              <w:rPr>
                <w:rFonts w:ascii="Times New Roman" w:hAnsi="Times New Roman" w:hint="default"/>
                <w:lang w:val="es-ES"/>
              </w:rPr>
              <w:t>Primas de seguro mé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lastRenderedPageBreak/>
              <w:t>dico básico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CCB0" w14:textId="03A97320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lastRenderedPageBreak/>
              <w:t>失业保险费</w:t>
            </w:r>
            <w:r w:rsidRPr="00EA4354">
              <w:rPr>
                <w:rFonts w:hint="default"/>
                <w:lang w:val="es-ES"/>
              </w:rPr>
              <w:br/>
            </w:r>
            <w:r w:rsidR="00AE0AAC">
              <w:rPr>
                <w:rFonts w:ascii="Times New Roman" w:hAnsi="Times New Roman" w:hint="default"/>
                <w:lang w:val="es-ES"/>
              </w:rPr>
              <w:t>Primas de s</w:t>
            </w:r>
            <w:r w:rsidRPr="00EA4354">
              <w:rPr>
                <w:rFonts w:ascii="Times New Roman" w:hAnsi="Times New Roman" w:hint="default"/>
                <w:lang w:val="es-ES"/>
              </w:rPr>
              <w:t>eguro de desempleo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52C1D" w14:textId="2B9CE8CA" w:rsidR="00DB5D2F" w:rsidRPr="00EA4354" w:rsidRDefault="008A17D8" w:rsidP="00A00FE6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住房公积金</w:t>
            </w:r>
            <w:r w:rsidRPr="00EA4354">
              <w:rPr>
                <w:rFonts w:ascii="Calibri" w:hAnsi="Calibri" w:cs="Calibri"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Fondo de 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>previsión de vivienda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A4CDE" w14:textId="6268A71A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财产原值</w:t>
            </w:r>
            <w:r w:rsidRPr="00EA4354">
              <w:rPr>
                <w:rFonts w:ascii="Calibri" w:hAnsi="Calibri" w:cs="Calibri"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Valor original de</w:t>
            </w:r>
            <w:r w:rsidR="00BC2650">
              <w:rPr>
                <w:rFonts w:ascii="Times New Roman" w:hAnsi="Times New Roman" w:hint="default"/>
                <w:lang w:val="es-ES"/>
              </w:rPr>
              <w:t xml:space="preserve"> la 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propiedad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3D5E9" w14:textId="1FEFFE85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允许扣除的税费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Impuestos deducibles</w:t>
            </w:r>
            <w:r w:rsidR="00BC2650">
              <w:rPr>
                <w:rFonts w:ascii="Times New Roman" w:hAnsi="Times New Roman" w:hint="default"/>
                <w:lang w:val="es-ES"/>
              </w:rPr>
              <w:t xml:space="preserve"> permiti</w:t>
            </w:r>
            <w:r w:rsidR="00BC2650">
              <w:rPr>
                <w:rFonts w:ascii="Times New Roman" w:hAnsi="Times New Roman" w:hint="default"/>
                <w:lang w:val="es-ES"/>
              </w:rPr>
              <w:lastRenderedPageBreak/>
              <w:t>dos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22FC0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lastRenderedPageBreak/>
              <w:t>其他</w:t>
            </w:r>
            <w:r w:rsidRPr="00EA4354">
              <w:rPr>
                <w:rFonts w:ascii="宋体" w:hAnsi="宋体" w:hint="default"/>
                <w:lang w:val="es-ES"/>
              </w:rPr>
              <w:t>12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Otros 12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A601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合计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Total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3324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C2CD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D0E7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186FD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469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EEE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E5B9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FF8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4D7E8" w14:textId="77777777" w:rsidR="00DB5D2F" w:rsidRPr="00EA4354" w:rsidRDefault="00DB5D2F">
            <w:pPr>
              <w:rPr>
                <w:lang w:val="es-ES" w:eastAsia="zh-CN"/>
              </w:rPr>
            </w:pPr>
          </w:p>
        </w:tc>
      </w:tr>
      <w:tr w:rsidR="00317E33" w:rsidRPr="00EA4354" w14:paraId="3AD83803" w14:textId="77777777" w:rsidTr="00A00FE6">
        <w:trPr>
          <w:gridBefore w:val="1"/>
          <w:gridAfter w:val="1"/>
          <w:trHeight w:val="8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CB0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AE7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42A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CD9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EF0C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8D5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A86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A182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B82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149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EB0E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37DA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年金</w:t>
            </w:r>
            <w:r w:rsidRPr="00EA4354">
              <w:rPr>
                <w:rFonts w:ascii="Calibri" w:hAnsi="Calibri" w:cs="Calibri"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Anualidad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D6FC6" w14:textId="16B24056" w:rsidR="00DB5D2F" w:rsidRPr="00EA4354" w:rsidRDefault="008A17D8" w:rsidP="00A00FE6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商业健康险</w:t>
            </w:r>
            <w:r w:rsidRPr="00EA4354">
              <w:rPr>
                <w:rFonts w:ascii="Calibri" w:hAnsi="Calibri" w:cs="Calibri"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Seguro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 xml:space="preserve"> comercial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de salud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E702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投资抵扣</w:t>
            </w:r>
            <w:r w:rsidRPr="00EA4354">
              <w:rPr>
                <w:rFonts w:ascii="Calibri" w:hAnsi="Calibri" w:cs="Calibri"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Deducción por inversiones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BF6AB" w14:textId="4F5ACF13" w:rsidR="00DB5D2F" w:rsidRPr="00EA4354" w:rsidRDefault="008A17D8">
            <w:pPr>
              <w:pStyle w:val="0"/>
              <w:widowControl/>
              <w:jc w:val="left"/>
              <w:rPr>
                <w:rFonts w:ascii="宋体" w:eastAsia="宋体" w:hAnsi="宋体" w:cs="宋体" w:hint="default"/>
                <w:lang w:val="es-ES"/>
              </w:rPr>
            </w:pPr>
            <w:proofErr w:type="gramStart"/>
            <w:r w:rsidRPr="00EA4354">
              <w:rPr>
                <w:rFonts w:eastAsia="宋体" w:hint="default"/>
                <w:lang w:val="es-ES"/>
              </w:rPr>
              <w:t>税延养老</w:t>
            </w:r>
            <w:proofErr w:type="gramEnd"/>
            <w:r w:rsidRPr="00EA4354">
              <w:rPr>
                <w:rFonts w:eastAsia="宋体" w:hint="default"/>
                <w:lang w:val="es-ES"/>
              </w:rPr>
              <w:t>保险</w:t>
            </w:r>
            <w:r w:rsidRPr="00EA4354">
              <w:rPr>
                <w:rFonts w:ascii="Calibri" w:hAnsi="Calibri" w:cs="Calibri"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S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>eguro</w:t>
            </w:r>
            <w:r w:rsidR="002A059D">
              <w:rPr>
                <w:rFonts w:ascii="Times New Roman" w:hAnsi="Times New Roman" w:hint="default"/>
                <w:lang w:val="es-ES"/>
              </w:rPr>
              <w:t xml:space="preserve"> por vejez 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>de impuesto</w:t>
            </w:r>
            <w:r w:rsidR="002A059D">
              <w:rPr>
                <w:rFonts w:ascii="Times New Roman" w:hAnsi="Times New Roman" w:hint="default"/>
                <w:lang w:val="es-ES"/>
              </w:rPr>
              <w:t>s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 xml:space="preserve"> diferido</w:t>
            </w:r>
            <w:r w:rsidR="002A059D">
              <w:rPr>
                <w:rFonts w:ascii="Times New Roman" w:hAnsi="Times New Roman" w:hint="default"/>
                <w:lang w:val="es-ES"/>
              </w:rPr>
              <w:t>s</w:t>
            </w:r>
          </w:p>
          <w:p w14:paraId="23E2C7C8" w14:textId="77777777" w:rsidR="00DB5D2F" w:rsidRPr="00EA4354" w:rsidRDefault="00DB5D2F">
            <w:pPr>
              <w:pStyle w:val="0"/>
              <w:widowControl/>
              <w:jc w:val="left"/>
              <w:rPr>
                <w:rFonts w:hint="default"/>
                <w:lang w:val="es-E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6FCFA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其他扣除</w:t>
            </w:r>
            <w:r w:rsidRPr="00EA4354">
              <w:rPr>
                <w:rFonts w:ascii="Calibri" w:hAnsi="Calibri" w:cs="Calibri"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Otras deducciones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DAE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F40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0F1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5E3D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1A2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569C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A13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E50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7D5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0C43" w14:textId="77777777" w:rsidR="00DB5D2F" w:rsidRPr="00EA4354" w:rsidRDefault="00DB5D2F">
            <w:pPr>
              <w:rPr>
                <w:lang w:val="es-ES" w:eastAsia="zh-CN"/>
              </w:rPr>
            </w:pPr>
          </w:p>
        </w:tc>
      </w:tr>
      <w:tr w:rsidR="007C734F" w:rsidRPr="00EA4354" w14:paraId="1FA57133" w14:textId="77777777" w:rsidTr="00A00FE6">
        <w:trPr>
          <w:gridBefore w:val="1"/>
          <w:gridAfter w:val="1"/>
          <w:trHeight w:val="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9A47B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7D0EA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64666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78308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AACA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6DBE7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F028F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1963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4EB52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4620A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1C46A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0BD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488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3C5B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44FA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80A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0E43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20FE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8577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B143A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C16B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2998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927F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8E9A8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88B81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938D" w14:textId="77777777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ascii="Calibri" w:hAnsi="Calibri" w:hint="default"/>
                <w:sz w:val="18"/>
                <w:szCs w:val="18"/>
                <w:lang w:val="es-ES"/>
              </w:rPr>
              <w:t>22</w:t>
            </w:r>
          </w:p>
        </w:tc>
      </w:tr>
      <w:tr w:rsidR="007C734F" w:rsidRPr="00EA4354" w14:paraId="188D08C5" w14:textId="77777777" w:rsidTr="00A00FE6">
        <w:trPr>
          <w:gridBefore w:val="1"/>
          <w:gridAfter w:val="1"/>
          <w:trHeight w:val="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4850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F11D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B36F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C33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661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CBF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3374C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33A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36DB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54D2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20D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FD1F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6F17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F19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610C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E52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CDA9D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BA3E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AEFB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23ED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1380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E506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FA202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72D1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FF9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29EA5" w14:textId="77777777" w:rsidR="00DB5D2F" w:rsidRPr="00EA4354" w:rsidRDefault="00DB5D2F">
            <w:pPr>
              <w:rPr>
                <w:lang w:val="es-ES" w:eastAsia="zh-CN"/>
              </w:rPr>
            </w:pPr>
          </w:p>
        </w:tc>
      </w:tr>
      <w:tr w:rsidR="007C734F" w:rsidRPr="00EA4354" w14:paraId="754D5E02" w14:textId="77777777" w:rsidTr="00A00FE6">
        <w:trPr>
          <w:gridBefore w:val="1"/>
          <w:gridAfter w:val="1"/>
          <w:trHeight w:val="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258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AECE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F6EF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44F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2FD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E4EA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1B7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399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C006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8C2F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B68A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8A2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032E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7EAD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8AF2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4CA8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A88F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44E9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86DF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F9EE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0B22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AF8A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298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766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48DD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20F9A" w14:textId="77777777" w:rsidR="00DB5D2F" w:rsidRPr="00EA4354" w:rsidRDefault="00DB5D2F">
            <w:pPr>
              <w:rPr>
                <w:lang w:val="es-ES" w:eastAsia="zh-CN"/>
              </w:rPr>
            </w:pPr>
          </w:p>
        </w:tc>
      </w:tr>
      <w:tr w:rsidR="007C734F" w:rsidRPr="00EA4354" w14:paraId="67111C3A" w14:textId="77777777" w:rsidTr="00A00FE6">
        <w:trPr>
          <w:gridBefore w:val="1"/>
          <w:gridAfter w:val="1"/>
          <w:trHeight w:val="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757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3A1D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6FE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87B0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4CFC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DD8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969A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6C47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0E2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7D0D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3F72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F68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EA5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0BA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F00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6D3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096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E11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E568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A0F5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C8E4C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BCAD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2352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4E7BE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B2D8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7526" w14:textId="77777777" w:rsidR="00DB5D2F" w:rsidRPr="00EA4354" w:rsidRDefault="00DB5D2F">
            <w:pPr>
              <w:rPr>
                <w:lang w:val="es-ES" w:eastAsia="zh-CN"/>
              </w:rPr>
            </w:pPr>
          </w:p>
        </w:tc>
      </w:tr>
      <w:tr w:rsidR="007C734F" w:rsidRPr="00EA4354" w14:paraId="7E48015C" w14:textId="77777777" w:rsidTr="00A00FE6">
        <w:trPr>
          <w:gridBefore w:val="1"/>
          <w:gridAfter w:val="1"/>
          <w:trHeight w:val="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CCB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E54A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8D0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5012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A324D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87FF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6E2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BEF6A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8B26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224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A4E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04FC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308B2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163A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84F4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930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BEB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708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818F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3CC72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1B2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F2DE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10B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0B25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CC3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CD9E" w14:textId="77777777" w:rsidR="00DB5D2F" w:rsidRPr="00EA4354" w:rsidRDefault="00DB5D2F">
            <w:pPr>
              <w:rPr>
                <w:lang w:val="es-ES" w:eastAsia="zh-CN"/>
              </w:rPr>
            </w:pPr>
          </w:p>
        </w:tc>
      </w:tr>
      <w:tr w:rsidR="007C734F" w:rsidRPr="00EA4354" w14:paraId="244CC035" w14:textId="77777777" w:rsidTr="00A00FE6">
        <w:trPr>
          <w:gridBefore w:val="1"/>
          <w:gridAfter w:val="1"/>
          <w:trHeight w:val="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1F5C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4C65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E11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990E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9C89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2DD3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FEE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B3E7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C8E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1FFF5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37E3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DF02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0F8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8E9C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CF7F8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B0FF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008E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1F9DD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88E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DE30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69FA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40DB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F451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8A57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E6F4" w14:textId="77777777" w:rsidR="00DB5D2F" w:rsidRPr="00EA4354" w:rsidRDefault="00DB5D2F">
            <w:pPr>
              <w:rPr>
                <w:lang w:val="es-E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0E3B7" w14:textId="77777777" w:rsidR="00DB5D2F" w:rsidRPr="00EA4354" w:rsidRDefault="00DB5D2F">
            <w:pPr>
              <w:rPr>
                <w:lang w:val="es-ES" w:eastAsia="zh-CN"/>
              </w:rPr>
            </w:pPr>
          </w:p>
        </w:tc>
      </w:tr>
      <w:tr w:rsidR="00DB5D2F" w:rsidRPr="00EA4354" w14:paraId="584842F4" w14:textId="77777777" w:rsidTr="00660B41">
        <w:trPr>
          <w:gridBefore w:val="1"/>
          <w:gridAfter w:val="4"/>
          <w:trHeight w:val="1200"/>
          <w:jc w:val="center"/>
        </w:trPr>
        <w:tc>
          <w:tcPr>
            <w:tcW w:w="0" w:type="auto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6F85" w14:textId="4F4AF407" w:rsidR="00DB5D2F" w:rsidRPr="00EA4354" w:rsidRDefault="008A17D8">
            <w:pPr>
              <w:pStyle w:val="Normal0"/>
              <w:ind w:firstLine="357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谨声明：此表是根据《中华人民共和国个人所得税法》及其实施条例和国家相关法律法规规定填写的，是真实的、完整的、可靠的。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Por 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>el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presente se declara que: este formulario se completa de conformidad con la </w:t>
            </w:r>
            <w:r w:rsidR="002513A8">
              <w:rPr>
                <w:rFonts w:ascii="Times New Roman" w:hAnsi="Times New Roman" w:hint="default"/>
                <w:lang w:val="es-ES"/>
              </w:rPr>
              <w:t>“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Ley del </w:t>
            </w:r>
            <w:r w:rsidR="002513A8">
              <w:rPr>
                <w:rFonts w:ascii="Times New Roman" w:hAnsi="Times New Roman" w:hint="default"/>
                <w:lang w:val="es-ES"/>
              </w:rPr>
              <w:t>I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mpuesto </w:t>
            </w:r>
            <w:r w:rsidR="002513A8">
              <w:rPr>
                <w:rFonts w:ascii="Times New Roman" w:hAnsi="Times New Roman" w:hint="default"/>
                <w:lang w:val="es-ES"/>
              </w:rPr>
              <w:t>S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obre la </w:t>
            </w:r>
            <w:r w:rsidR="002513A8">
              <w:rPr>
                <w:rFonts w:ascii="Times New Roman" w:hAnsi="Times New Roman" w:hint="default"/>
                <w:lang w:val="es-ES"/>
              </w:rPr>
              <w:t>R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enta </w:t>
            </w:r>
            <w:r w:rsidR="002513A8">
              <w:rPr>
                <w:rFonts w:ascii="Times New Roman" w:hAnsi="Times New Roman" w:hint="default"/>
                <w:lang w:val="es-ES"/>
              </w:rPr>
              <w:t>P</w:t>
            </w:r>
            <w:r w:rsidR="00BA5B7A" w:rsidRPr="00EA4354">
              <w:rPr>
                <w:rFonts w:ascii="Times New Roman" w:hAnsi="Times New Roman" w:hint="default"/>
                <w:lang w:val="es-ES"/>
              </w:rPr>
              <w:t xml:space="preserve">ersonal </w:t>
            </w:r>
            <w:r w:rsidRPr="00EA4354">
              <w:rPr>
                <w:rFonts w:ascii="Times New Roman" w:hAnsi="Times New Roman" w:hint="default"/>
                <w:lang w:val="es-ES"/>
              </w:rPr>
              <w:t>de la República Popular China</w:t>
            </w:r>
            <w:r w:rsidR="00447A32">
              <w:rPr>
                <w:rFonts w:ascii="Times New Roman" w:hAnsi="Times New Roman" w:hint="default"/>
                <w:lang w:val="es-ES"/>
              </w:rPr>
              <w:t>”</w:t>
            </w:r>
            <w:r w:rsidR="00F117A5">
              <w:rPr>
                <w:rFonts w:ascii="Times New Roman" w:hAnsi="Times New Roman" w:hint="default"/>
                <w:lang w:val="es-ES"/>
              </w:rPr>
              <w:t>,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sus reglas de </w:t>
            </w:r>
            <w:r w:rsidR="00F117A5">
              <w:rPr>
                <w:rFonts w:ascii="Times New Roman" w:hAnsi="Times New Roman" w:hint="default"/>
                <w:lang w:val="es-ES"/>
              </w:rPr>
              <w:t>implementación</w:t>
            </w:r>
            <w:r w:rsidR="00F117A5" w:rsidRPr="00EA4354">
              <w:rPr>
                <w:rFonts w:ascii="Times New Roman" w:hAnsi="Times New Roman" w:hint="default"/>
                <w:lang w:val="es-ES"/>
              </w:rPr>
              <w:t xml:space="preserve"> 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y las leyes y reglamentos nacionales pertinentes, </w:t>
            </w:r>
            <w:r w:rsidR="00317E33">
              <w:rPr>
                <w:rFonts w:ascii="Times New Roman" w:hAnsi="Times New Roman" w:hint="default"/>
                <w:lang w:val="es-ES"/>
              </w:rPr>
              <w:t xml:space="preserve">la información proporcionada por </w:t>
            </w:r>
            <w:r w:rsidR="007C734F">
              <w:rPr>
                <w:rFonts w:ascii="Times New Roman" w:hAnsi="Times New Roman" w:hint="default"/>
                <w:lang w:val="es-ES"/>
              </w:rPr>
              <w:t xml:space="preserve">medio de </w:t>
            </w:r>
            <w:r w:rsidR="00317E33">
              <w:rPr>
                <w:rFonts w:ascii="Times New Roman" w:hAnsi="Times New Roman" w:hint="default"/>
                <w:lang w:val="es-ES"/>
              </w:rPr>
              <w:t>este formulario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es verdader</w:t>
            </w:r>
            <w:r w:rsidR="00317E33">
              <w:rPr>
                <w:rFonts w:ascii="Times New Roman" w:hAnsi="Times New Roman" w:hint="default"/>
                <w:lang w:val="es-ES"/>
              </w:rPr>
              <w:t>a</w:t>
            </w:r>
            <w:r w:rsidRPr="00EA4354">
              <w:rPr>
                <w:rFonts w:ascii="Times New Roman" w:hAnsi="Times New Roman" w:hint="default"/>
                <w:lang w:val="es-ES"/>
              </w:rPr>
              <w:t>, complet</w:t>
            </w:r>
            <w:r w:rsidR="00317E33">
              <w:rPr>
                <w:rFonts w:ascii="Times New Roman" w:hAnsi="Times New Roman" w:hint="default"/>
                <w:lang w:val="es-ES"/>
              </w:rPr>
              <w:t>a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y confiable.</w:t>
            </w:r>
          </w:p>
          <w:p w14:paraId="6DA118FB" w14:textId="09808DAF" w:rsidR="00DB5D2F" w:rsidRPr="00EA4354" w:rsidRDefault="008A17D8">
            <w:pPr>
              <w:pStyle w:val="Normal0"/>
              <w:jc w:val="center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纳税人签字：</w:t>
            </w:r>
            <w:r w:rsidRPr="00EA4354">
              <w:rPr>
                <w:rFonts w:ascii="宋体" w:hAnsi="宋体" w:hint="default"/>
                <w:lang w:val="es-ES"/>
              </w:rPr>
              <w:t>                     </w:t>
            </w:r>
            <w:r w:rsidRPr="00EA4354">
              <w:rPr>
                <w:rFonts w:eastAsia="宋体" w:hint="default"/>
                <w:lang w:val="es-ES"/>
              </w:rPr>
              <w:t>年</w:t>
            </w:r>
            <w:r w:rsidRPr="00EA4354">
              <w:rPr>
                <w:rFonts w:ascii="宋体" w:hAnsi="宋体" w:hint="default"/>
                <w:lang w:val="es-ES"/>
              </w:rPr>
              <w:t xml:space="preserve">  </w:t>
            </w:r>
            <w:r w:rsidRPr="00EA4354">
              <w:rPr>
                <w:rFonts w:eastAsia="宋体" w:hint="default"/>
                <w:lang w:val="es-ES"/>
              </w:rPr>
              <w:t>月</w:t>
            </w:r>
            <w:r w:rsidRPr="00EA4354">
              <w:rPr>
                <w:rFonts w:ascii="宋体" w:hAnsi="宋体" w:hint="default"/>
                <w:lang w:val="es-ES"/>
              </w:rPr>
              <w:t xml:space="preserve">  </w:t>
            </w:r>
            <w:r w:rsidRPr="00EA4354">
              <w:rPr>
                <w:rFonts w:eastAsia="宋体" w:hint="default"/>
                <w:lang w:val="es-ES"/>
              </w:rPr>
              <w:t>日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Firma del contribuyente:                     </w:t>
            </w:r>
            <w:r w:rsidR="00560EC3" w:rsidRPr="00EA4354">
              <w:rPr>
                <w:rFonts w:ascii="Times New Roman" w:hAnsi="Times New Roman" w:hint="default"/>
                <w:lang w:val="es-ES"/>
              </w:rPr>
              <w:t>dd-mm-</w:t>
            </w:r>
            <w:r w:rsidR="00252447">
              <w:rPr>
                <w:rFonts w:ascii="Times New Roman" w:hAnsi="Times New Roman" w:hint="default"/>
                <w:lang w:val="es-ES"/>
              </w:rPr>
              <w:t>aaaa</w:t>
            </w:r>
          </w:p>
        </w:tc>
      </w:tr>
      <w:tr w:rsidR="00317E33" w:rsidRPr="00EA4354" w14:paraId="57AE420A" w14:textId="77777777" w:rsidTr="00A00FE6">
        <w:trPr>
          <w:gridBefore w:val="1"/>
          <w:gridAfter w:val="4"/>
          <w:trHeight w:val="1200"/>
          <w:jc w:val="center"/>
        </w:trPr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D6886" w14:textId="77777777" w:rsidR="00DB5D2F" w:rsidRPr="00EA4354" w:rsidRDefault="008A17D8">
            <w:pPr>
              <w:pStyle w:val="Normal0"/>
              <w:ind w:firstLine="71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代理机构（人）公章</w:t>
            </w:r>
            <w:r w:rsidRPr="00EA4354">
              <w:rPr>
                <w:rFonts w:ascii="宋体" w:hAnsi="宋体" w:hint="default"/>
                <w:lang w:val="es-ES"/>
              </w:rPr>
              <w:t>: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Sello oficial de la agencia (agente):</w:t>
            </w:r>
          </w:p>
          <w:p w14:paraId="39DFCD5F" w14:textId="29B04870" w:rsidR="00DB5D2F" w:rsidRPr="00EA4354" w:rsidRDefault="008A17D8">
            <w:pPr>
              <w:pStyle w:val="Normal0"/>
              <w:ind w:firstLine="71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经办人：</w:t>
            </w:r>
            <w:r w:rsidRPr="00EA4354">
              <w:rPr>
                <w:rFonts w:ascii="宋体" w:hAnsi="宋体" w:hint="default"/>
                <w:lang w:val="es-ES"/>
              </w:rPr>
              <w:t xml:space="preserve">               </w:t>
            </w:r>
            <w:r w:rsidRPr="00EA4354">
              <w:rPr>
                <w:rFonts w:eastAsia="宋体" w:hint="default"/>
                <w:lang w:val="es-ES"/>
              </w:rPr>
              <w:t>经办人执业证件号码</w:t>
            </w:r>
            <w:r w:rsidRPr="00EA4354">
              <w:rPr>
                <w:rFonts w:ascii="宋体" w:hAnsi="宋体" w:hint="default"/>
                <w:lang w:val="es-ES"/>
              </w:rPr>
              <w:t>: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              Número de licencia d</w:t>
            </w:r>
            <w:r w:rsidR="00A00FE6" w:rsidRPr="00EA4354">
              <w:rPr>
                <w:rFonts w:ascii="Times New Roman" w:hAnsi="Times New Roman" w:hint="default"/>
                <w:lang w:val="es-ES"/>
              </w:rPr>
              <w:t>el gestor</w:t>
            </w:r>
            <w:r w:rsidRPr="00EA4354">
              <w:rPr>
                <w:rFonts w:ascii="Times New Roman" w:hAnsi="Times New Roman" w:hint="default"/>
                <w:lang w:val="es-ES"/>
              </w:rPr>
              <w:t>:</w:t>
            </w:r>
          </w:p>
        </w:tc>
        <w:tc>
          <w:tcPr>
            <w:tcW w:w="0" w:type="auto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968B" w14:textId="636262A1" w:rsidR="00DB5D2F" w:rsidRPr="00EA4354" w:rsidRDefault="008A17D8">
            <w:pPr>
              <w:pStyle w:val="Normal0"/>
              <w:ind w:firstLine="71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主管税务机关受理专用章</w:t>
            </w:r>
            <w:r w:rsidRPr="00EA4354">
              <w:rPr>
                <w:rFonts w:ascii="宋体" w:hAnsi="宋体" w:hint="default"/>
                <w:lang w:val="es-ES"/>
              </w:rPr>
              <w:t>: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Sello de la autoridad</w:t>
            </w:r>
            <w:r w:rsidR="007B7A14">
              <w:rPr>
                <w:rFonts w:ascii="Times New Roman" w:hAnsi="Times New Roman" w:hint="default"/>
                <w:lang w:val="es-ES"/>
              </w:rPr>
              <w:t xml:space="preserve"> receptora</w:t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 tributaria competente:</w:t>
            </w:r>
          </w:p>
          <w:p w14:paraId="185A34F4" w14:textId="5C15E8ED" w:rsidR="00DB5D2F" w:rsidRPr="00EA4354" w:rsidRDefault="008A17D8">
            <w:pPr>
              <w:pStyle w:val="Normal0"/>
              <w:ind w:firstLine="71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受理人：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>Recibido por:</w:t>
            </w:r>
          </w:p>
        </w:tc>
      </w:tr>
      <w:tr w:rsidR="00317E33" w:rsidRPr="00EF134E" w14:paraId="09C9DA59" w14:textId="77777777" w:rsidTr="00A00FE6">
        <w:trPr>
          <w:gridBefore w:val="1"/>
          <w:gridAfter w:val="4"/>
          <w:trHeight w:val="491"/>
          <w:jc w:val="center"/>
        </w:trPr>
        <w:tc>
          <w:tcPr>
            <w:tcW w:w="0" w:type="auto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6BD3" w14:textId="6AD7BAF0" w:rsidR="00DB5D2F" w:rsidRPr="00EA4354" w:rsidRDefault="008A17D8">
            <w:pPr>
              <w:pStyle w:val="Normal0"/>
              <w:ind w:firstLine="71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代理申报日期</w:t>
            </w:r>
            <w:r w:rsidRPr="00EA4354">
              <w:rPr>
                <w:rFonts w:ascii="宋体" w:hAnsi="宋体" w:hint="default"/>
                <w:lang w:val="es-ES"/>
              </w:rPr>
              <w:t xml:space="preserve">:    </w:t>
            </w:r>
            <w:r w:rsidRPr="00EA4354">
              <w:rPr>
                <w:rFonts w:eastAsia="宋体" w:hint="default"/>
                <w:lang w:val="es-ES"/>
              </w:rPr>
              <w:t>年</w:t>
            </w:r>
            <w:r w:rsidRPr="00EA4354">
              <w:rPr>
                <w:rFonts w:ascii="宋体" w:hAnsi="宋体" w:hint="default"/>
                <w:lang w:val="es-ES"/>
              </w:rPr>
              <w:t xml:space="preserve">   </w:t>
            </w:r>
            <w:r w:rsidRPr="00EA4354">
              <w:rPr>
                <w:rFonts w:eastAsia="宋体" w:hint="default"/>
                <w:lang w:val="es-ES"/>
              </w:rPr>
              <w:t>月</w:t>
            </w:r>
            <w:r w:rsidRPr="00EA4354">
              <w:rPr>
                <w:rFonts w:ascii="宋体" w:hAnsi="宋体" w:hint="default"/>
                <w:lang w:val="es-ES"/>
              </w:rPr>
              <w:t xml:space="preserve">   </w:t>
            </w:r>
            <w:r w:rsidRPr="00EA4354">
              <w:rPr>
                <w:rFonts w:eastAsia="宋体" w:hint="default"/>
                <w:lang w:val="es-ES"/>
              </w:rPr>
              <w:t>日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Fecha de declaración del agente:  </w:t>
            </w:r>
            <w:r w:rsidR="00560EC3" w:rsidRPr="00EA4354">
              <w:rPr>
                <w:rFonts w:ascii="Times New Roman" w:hAnsi="Times New Roman" w:hint="default"/>
                <w:lang w:val="es-ES"/>
              </w:rPr>
              <w:t>dd-mm-</w:t>
            </w:r>
            <w:r w:rsidR="00252447">
              <w:rPr>
                <w:rFonts w:ascii="Times New Roman" w:hAnsi="Times New Roman" w:hint="default"/>
                <w:lang w:val="es-ES"/>
              </w:rPr>
              <w:t>aaaa</w:t>
            </w:r>
          </w:p>
        </w:tc>
        <w:tc>
          <w:tcPr>
            <w:tcW w:w="0" w:type="auto"/>
            <w:gridSpan w:val="6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5099" w14:textId="712B899D" w:rsidR="00DB5D2F" w:rsidRPr="00EA4354" w:rsidRDefault="008A17D8">
            <w:pPr>
              <w:pStyle w:val="Normal0"/>
              <w:ind w:firstLine="71"/>
              <w:rPr>
                <w:rFonts w:hint="default"/>
                <w:lang w:val="es-ES"/>
              </w:rPr>
            </w:pPr>
            <w:r w:rsidRPr="00EA4354">
              <w:rPr>
                <w:rFonts w:eastAsia="宋体" w:hint="default"/>
                <w:lang w:val="es-ES"/>
              </w:rPr>
              <w:t>受理日期</w:t>
            </w:r>
            <w:r w:rsidRPr="00EA4354">
              <w:rPr>
                <w:rFonts w:ascii="宋体" w:hAnsi="宋体" w:hint="default"/>
                <w:lang w:val="es-ES"/>
              </w:rPr>
              <w:t xml:space="preserve">:    </w:t>
            </w:r>
            <w:r w:rsidRPr="00EA4354">
              <w:rPr>
                <w:rFonts w:eastAsia="宋体" w:hint="default"/>
                <w:lang w:val="es-ES"/>
              </w:rPr>
              <w:t>年</w:t>
            </w:r>
            <w:r w:rsidRPr="00EA4354">
              <w:rPr>
                <w:rFonts w:ascii="宋体" w:hAnsi="宋体" w:hint="default"/>
                <w:lang w:val="es-ES"/>
              </w:rPr>
              <w:t xml:space="preserve">    </w:t>
            </w:r>
            <w:r w:rsidRPr="00EA4354">
              <w:rPr>
                <w:rFonts w:eastAsia="宋体" w:hint="default"/>
                <w:lang w:val="es-ES"/>
              </w:rPr>
              <w:t>月</w:t>
            </w:r>
            <w:r w:rsidRPr="00EA4354">
              <w:rPr>
                <w:rFonts w:ascii="宋体" w:hAnsi="宋体" w:hint="default"/>
                <w:lang w:val="es-ES"/>
              </w:rPr>
              <w:t xml:space="preserve">   </w:t>
            </w:r>
            <w:r w:rsidRPr="00EA4354">
              <w:rPr>
                <w:rFonts w:eastAsia="宋体" w:hint="default"/>
                <w:lang w:val="es-ES"/>
              </w:rPr>
              <w:t>日</w:t>
            </w:r>
            <w:r w:rsidRPr="00EA4354">
              <w:rPr>
                <w:rFonts w:hint="default"/>
                <w:lang w:val="es-ES"/>
              </w:rPr>
              <w:br/>
            </w:r>
            <w:r w:rsidRPr="00EA4354">
              <w:rPr>
                <w:rFonts w:ascii="Times New Roman" w:hAnsi="Times New Roman" w:hint="default"/>
                <w:lang w:val="es-ES"/>
              </w:rPr>
              <w:t xml:space="preserve">Fecha de recepción:        </w:t>
            </w:r>
            <w:r w:rsidR="00560EC3" w:rsidRPr="00EA4354">
              <w:rPr>
                <w:rFonts w:ascii="Times New Roman" w:hAnsi="Times New Roman" w:hint="default"/>
                <w:lang w:val="es-ES"/>
              </w:rPr>
              <w:t>dd-mm-</w:t>
            </w:r>
            <w:r w:rsidR="00252447">
              <w:rPr>
                <w:rFonts w:ascii="Times New Roman" w:hAnsi="Times New Roman" w:hint="default"/>
                <w:lang w:val="es-ES"/>
              </w:rPr>
              <w:t>aaaa</w:t>
            </w:r>
          </w:p>
        </w:tc>
      </w:tr>
    </w:tbl>
    <w:p w14:paraId="1FCA36DD" w14:textId="77777777" w:rsidR="00DB5D2F" w:rsidRPr="00EA4354" w:rsidRDefault="00DB5D2F">
      <w:pPr>
        <w:pStyle w:val="Normal0"/>
        <w:jc w:val="center"/>
        <w:rPr>
          <w:rFonts w:hint="default"/>
          <w:lang w:val="es-ES"/>
        </w:rPr>
      </w:pPr>
    </w:p>
    <w:p w14:paraId="2BA78E68" w14:textId="399FA7D6" w:rsidR="00DB5D2F" w:rsidRPr="00EA4354" w:rsidRDefault="008A17D8">
      <w:pPr>
        <w:pStyle w:val="Normal0"/>
        <w:ind w:left="205" w:hanging="100"/>
        <w:rPr>
          <w:rFonts w:hint="default"/>
          <w:lang w:val="es-ES"/>
        </w:rPr>
      </w:pPr>
      <w:r w:rsidRPr="00EA4354">
        <w:rPr>
          <w:rFonts w:ascii="Calibri" w:hAnsi="Calibri" w:hint="default"/>
          <w:lang w:val="es-ES"/>
        </w:rPr>
        <w:t xml:space="preserve">                                                                        </w:t>
      </w:r>
      <w:r w:rsidRPr="00EA4354">
        <w:rPr>
          <w:rFonts w:eastAsia="宋体" w:hint="default"/>
          <w:lang w:val="es-ES"/>
        </w:rPr>
        <w:t>国家税务总局监制</w:t>
      </w:r>
      <w:r w:rsidRPr="00EA4354">
        <w:rPr>
          <w:rFonts w:ascii="Calibri" w:hAnsi="Calibri" w:hint="default"/>
          <w:lang w:val="es-ES"/>
        </w:rPr>
        <w:t xml:space="preserve">    </w:t>
      </w:r>
      <w:r w:rsidRPr="00EA4354">
        <w:rPr>
          <w:rFonts w:hint="default"/>
          <w:lang w:val="es-ES"/>
        </w:rPr>
        <w:br/>
      </w:r>
      <w:r w:rsidRPr="00EA4354">
        <w:rPr>
          <w:rFonts w:ascii="Times New Roman" w:hAnsi="Times New Roman" w:hint="default"/>
          <w:lang w:val="es-ES"/>
        </w:rPr>
        <w:t>Supervis</w:t>
      </w:r>
      <w:r w:rsidR="00A00FE6" w:rsidRPr="00EA4354">
        <w:rPr>
          <w:rFonts w:ascii="Times New Roman" w:hAnsi="Times New Roman" w:hint="default"/>
          <w:lang w:val="es-ES"/>
        </w:rPr>
        <w:t>ado por la</w:t>
      </w:r>
      <w:r w:rsidRPr="00EA4354">
        <w:rPr>
          <w:rFonts w:ascii="Times New Roman" w:hAnsi="Times New Roman" w:hint="default"/>
          <w:lang w:val="es-ES"/>
        </w:rPr>
        <w:t xml:space="preserve"> Administración Estatal de Impuestos de la República Popular China</w:t>
      </w:r>
    </w:p>
    <w:sectPr w:rsidR="00DB5D2F" w:rsidRPr="00EA4354">
      <w:pgSz w:w="16840" w:h="11900" w:orient="landscape"/>
      <w:pgMar w:top="1800" w:right="1440" w:bottom="180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F130" w14:textId="77777777" w:rsidR="003A597D" w:rsidRDefault="003A597D">
      <w:r>
        <w:separator/>
      </w:r>
    </w:p>
  </w:endnote>
  <w:endnote w:type="continuationSeparator" w:id="0">
    <w:p w14:paraId="1ECE1C79" w14:textId="77777777" w:rsidR="003A597D" w:rsidRDefault="003A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ong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34B1" w14:textId="77777777" w:rsidR="003A597D" w:rsidRDefault="003A597D">
      <w:r>
        <w:separator/>
      </w:r>
    </w:p>
  </w:footnote>
  <w:footnote w:type="continuationSeparator" w:id="0">
    <w:p w14:paraId="3A27C15E" w14:textId="77777777" w:rsidR="003A597D" w:rsidRDefault="003A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D2F"/>
    <w:rsid w:val="00066476"/>
    <w:rsid w:val="001639D6"/>
    <w:rsid w:val="002513A8"/>
    <w:rsid w:val="00252447"/>
    <w:rsid w:val="00257D3A"/>
    <w:rsid w:val="002A059D"/>
    <w:rsid w:val="002E121E"/>
    <w:rsid w:val="002F49BF"/>
    <w:rsid w:val="00317E33"/>
    <w:rsid w:val="003752F2"/>
    <w:rsid w:val="003A597D"/>
    <w:rsid w:val="00427A2F"/>
    <w:rsid w:val="00447A32"/>
    <w:rsid w:val="00451E4A"/>
    <w:rsid w:val="00460F1C"/>
    <w:rsid w:val="004823BA"/>
    <w:rsid w:val="004C7601"/>
    <w:rsid w:val="004D70D3"/>
    <w:rsid w:val="004E59D3"/>
    <w:rsid w:val="00560EC3"/>
    <w:rsid w:val="005C7AC9"/>
    <w:rsid w:val="00660B41"/>
    <w:rsid w:val="006908B9"/>
    <w:rsid w:val="006B68CA"/>
    <w:rsid w:val="006F2D86"/>
    <w:rsid w:val="00706E29"/>
    <w:rsid w:val="0072507E"/>
    <w:rsid w:val="0076133A"/>
    <w:rsid w:val="007B7A14"/>
    <w:rsid w:val="007C734F"/>
    <w:rsid w:val="007E021A"/>
    <w:rsid w:val="007E1956"/>
    <w:rsid w:val="00802870"/>
    <w:rsid w:val="00873DDC"/>
    <w:rsid w:val="00874491"/>
    <w:rsid w:val="008968D2"/>
    <w:rsid w:val="008A17D8"/>
    <w:rsid w:val="008D33EA"/>
    <w:rsid w:val="00905AED"/>
    <w:rsid w:val="00A00FE6"/>
    <w:rsid w:val="00A1328D"/>
    <w:rsid w:val="00AE0AAC"/>
    <w:rsid w:val="00BA5B7A"/>
    <w:rsid w:val="00BC2650"/>
    <w:rsid w:val="00C21651"/>
    <w:rsid w:val="00D05818"/>
    <w:rsid w:val="00D15669"/>
    <w:rsid w:val="00D25287"/>
    <w:rsid w:val="00D9590B"/>
    <w:rsid w:val="00DB5D2F"/>
    <w:rsid w:val="00DB5D77"/>
    <w:rsid w:val="00DB660C"/>
    <w:rsid w:val="00DC0363"/>
    <w:rsid w:val="00DE0FDE"/>
    <w:rsid w:val="00E024BC"/>
    <w:rsid w:val="00E038EE"/>
    <w:rsid w:val="00E56533"/>
    <w:rsid w:val="00E67ECA"/>
    <w:rsid w:val="00EA4354"/>
    <w:rsid w:val="00EF134E"/>
    <w:rsid w:val="00F117A5"/>
    <w:rsid w:val="00F36C4E"/>
    <w:rsid w:val="00F663FA"/>
    <w:rsid w:val="121149BE"/>
    <w:rsid w:val="183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A7624"/>
  <w15:docId w15:val="{8F6AAD86-D544-734F-AB0E-04C605F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31A">
    <w:name w:val="标题 31 A"/>
    <w:pPr>
      <w:keepNext/>
      <w:keepLines/>
      <w:spacing w:before="260" w:after="260" w:line="416" w:lineRule="auto"/>
      <w:outlineLvl w:val="2"/>
    </w:pPr>
    <w:rPr>
      <w:rFonts w:ascii="Arial Unicode MS" w:eastAsia="SimSong Bold" w:hAnsi="Arial Unicode MS" w:cs="Arial Unicode MS" w:hint="eastAsia"/>
      <w:color w:val="000000"/>
      <w:sz w:val="32"/>
      <w:szCs w:val="32"/>
      <w:u w:color="000000"/>
    </w:rPr>
  </w:style>
  <w:style w:type="paragraph" w:customStyle="1" w:styleId="00000000">
    <w:name w:val="正文_0_0_0_0_0_0_0_0"/>
    <w:pPr>
      <w:widowControl w:val="0"/>
      <w:jc w:val="both"/>
    </w:pPr>
    <w:rPr>
      <w:rFonts w:ascii="Calibri" w:eastAsia="Calibri" w:hAnsi="Calibri" w:cs="Calibri"/>
      <w:color w:val="000000"/>
      <w:u w:color="000000"/>
    </w:rPr>
  </w:style>
  <w:style w:type="paragraph" w:customStyle="1" w:styleId="Normal0">
    <w:name w:val="Normal_0"/>
    <w:qFormat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0">
    <w:name w:val="正文_0"/>
    <w:qFormat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4">
    <w:name w:val="annotation text"/>
    <w:basedOn w:val="a"/>
    <w:link w:val="a5"/>
    <w:uiPriority w:val="99"/>
    <w:semiHidden/>
    <w:unhideWhenUsed/>
  </w:style>
  <w:style w:type="character" w:customStyle="1" w:styleId="a5">
    <w:name w:val="批注文字 字符"/>
    <w:basedOn w:val="a0"/>
    <w:link w:val="a4"/>
    <w:uiPriority w:val="99"/>
    <w:semiHidden/>
    <w:rPr>
      <w:sz w:val="24"/>
      <w:szCs w:val="24"/>
      <w:lang w:eastAsia="en-US"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5AE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5AED"/>
    <w:rPr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0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00FE6"/>
    <w:rPr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A00F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00FE6"/>
    <w:rPr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EA43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2F49BF"/>
    <w:rPr>
      <w:b/>
      <w:bCs/>
      <w:sz w:val="20"/>
      <w:szCs w:val="20"/>
    </w:rPr>
  </w:style>
  <w:style w:type="character" w:customStyle="1" w:styleId="af">
    <w:name w:val="批注主题 字符"/>
    <w:basedOn w:val="a5"/>
    <w:link w:val="ae"/>
    <w:uiPriority w:val="99"/>
    <w:semiHidden/>
    <w:rsid w:val="002F49B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645646-24E0-4FEC-81D4-62F5E765F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Candela Victoria</cp:lastModifiedBy>
  <cp:revision>68</cp:revision>
  <dcterms:created xsi:type="dcterms:W3CDTF">2022-05-19T09:47:00Z</dcterms:created>
  <dcterms:modified xsi:type="dcterms:W3CDTF">2022-06-01T02:45:00Z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68497249032B4E41B85D5A10471CF704</vt:lpwstr>
  </property>
</Properties>
</file>