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719CF" w14:textId="77777777" w:rsidR="009B44AC" w:rsidRPr="00C006B1" w:rsidRDefault="009B44AC">
      <w:pPr>
        <w:rPr>
          <w:rFonts w:asciiTheme="minorEastAsia" w:hAnsiTheme="minorEastAsia"/>
          <w:lang w:val="es-ES"/>
        </w:rPr>
      </w:pPr>
    </w:p>
    <w:p w14:paraId="1E0CFA7B" w14:textId="40ADD984" w:rsidR="00D910DD" w:rsidRPr="00C006B1" w:rsidRDefault="00D910DD" w:rsidP="00D910DD">
      <w:pPr>
        <w:ind w:firstLineChars="2300" w:firstLine="5520"/>
        <w:rPr>
          <w:rFonts w:ascii="Times New Roman" w:hAnsi="Times New Roman" w:cs="Times New Roman"/>
          <w:sz w:val="24"/>
          <w:lang w:val="es-ES"/>
        </w:rPr>
      </w:pPr>
      <w:r w:rsidRPr="00C006B1">
        <w:rPr>
          <w:rFonts w:ascii="Times New Roman" w:hAnsi="Times New Roman" w:cs="Times New Roman"/>
          <w:sz w:val="24"/>
          <w:lang w:val="es-ES"/>
        </w:rPr>
        <w:t>N</w:t>
      </w:r>
      <w:r w:rsidR="00324921" w:rsidRPr="00C006B1">
        <w:rPr>
          <w:rFonts w:ascii="Times New Roman" w:hAnsi="Times New Roman" w:cs="Times New Roman"/>
          <w:sz w:val="24"/>
          <w:lang w:val="es-ES"/>
        </w:rPr>
        <w:t>.º</w:t>
      </w:r>
      <w:r w:rsidRPr="00C006B1">
        <w:rPr>
          <w:rFonts w:ascii="Times New Roman" w:hAnsi="Times New Roman" w:cs="Times New Roman"/>
          <w:sz w:val="24"/>
          <w:lang w:val="es-ES"/>
        </w:rPr>
        <w:t xml:space="preserve"> de </w:t>
      </w:r>
      <w:r w:rsidR="00324921" w:rsidRPr="00C006B1">
        <w:rPr>
          <w:rFonts w:ascii="Times New Roman" w:hAnsi="Times New Roman" w:cs="Times New Roman"/>
          <w:sz w:val="24"/>
          <w:lang w:val="es-ES"/>
        </w:rPr>
        <w:t>c</w:t>
      </w:r>
      <w:r w:rsidRPr="00C006B1">
        <w:rPr>
          <w:rFonts w:ascii="Times New Roman" w:hAnsi="Times New Roman" w:cs="Times New Roman"/>
          <w:sz w:val="24"/>
          <w:lang w:val="es-ES"/>
        </w:rPr>
        <w:t>ontrato:</w:t>
      </w:r>
      <w:r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        </w:t>
      </w:r>
    </w:p>
    <w:p w14:paraId="48D447AF" w14:textId="77777777" w:rsidR="009B44AC" w:rsidRPr="006540C0" w:rsidRDefault="009B44AC">
      <w:pPr>
        <w:spacing w:line="400" w:lineRule="exact"/>
        <w:rPr>
          <w:rFonts w:ascii="仿宋_GB2312" w:eastAsia="仿宋_GB2312"/>
          <w:sz w:val="32"/>
          <w:szCs w:val="32"/>
          <w:lang w:val="es-ES"/>
        </w:rPr>
      </w:pPr>
    </w:p>
    <w:p w14:paraId="0A73F70C" w14:textId="551D6B9A" w:rsidR="00D910DD" w:rsidRPr="00C006B1" w:rsidRDefault="00D910DD">
      <w:pPr>
        <w:spacing w:line="400" w:lineRule="exact"/>
        <w:jc w:val="center"/>
        <w:outlineLvl w:val="0"/>
        <w:rPr>
          <w:rFonts w:ascii="Times New Roman" w:hAnsi="Times New Roman" w:cs="Times New Roman"/>
          <w:kern w:val="0"/>
          <w:sz w:val="28"/>
          <w:szCs w:val="28"/>
          <w:lang w:val="es-ES"/>
        </w:rPr>
      </w:pPr>
      <w:r w:rsidRPr="00C006B1">
        <w:rPr>
          <w:rFonts w:ascii="Times New Roman" w:hAnsi="Times New Roman" w:cs="Times New Roman"/>
          <w:kern w:val="0"/>
          <w:sz w:val="28"/>
          <w:szCs w:val="28"/>
          <w:lang w:val="es-ES"/>
        </w:rPr>
        <w:t xml:space="preserve">Contrato de </w:t>
      </w:r>
      <w:r w:rsidR="00324921" w:rsidRPr="00C006B1">
        <w:rPr>
          <w:rFonts w:ascii="Times New Roman" w:hAnsi="Times New Roman" w:cs="Times New Roman"/>
          <w:kern w:val="0"/>
          <w:sz w:val="28"/>
          <w:szCs w:val="28"/>
          <w:lang w:val="es-ES"/>
        </w:rPr>
        <w:t>d</w:t>
      </w:r>
      <w:r w:rsidRPr="00C006B1">
        <w:rPr>
          <w:rFonts w:ascii="Times New Roman" w:hAnsi="Times New Roman" w:cs="Times New Roman"/>
          <w:kern w:val="0"/>
          <w:sz w:val="28"/>
          <w:szCs w:val="28"/>
          <w:lang w:val="es-ES"/>
        </w:rPr>
        <w:t xml:space="preserve">erechos de las </w:t>
      </w:r>
      <w:r w:rsidR="00324921" w:rsidRPr="00C006B1">
        <w:rPr>
          <w:rFonts w:ascii="Times New Roman" w:hAnsi="Times New Roman" w:cs="Times New Roman"/>
          <w:kern w:val="0"/>
          <w:sz w:val="28"/>
          <w:szCs w:val="28"/>
          <w:lang w:val="es-ES"/>
        </w:rPr>
        <w:t>o</w:t>
      </w:r>
      <w:r w:rsidRPr="00C006B1">
        <w:rPr>
          <w:rFonts w:ascii="Times New Roman" w:hAnsi="Times New Roman" w:cs="Times New Roman"/>
          <w:kern w:val="0"/>
          <w:sz w:val="28"/>
          <w:szCs w:val="28"/>
          <w:lang w:val="es-ES"/>
        </w:rPr>
        <w:t xml:space="preserve">bligaciones </w:t>
      </w:r>
      <w:r w:rsidR="00324921" w:rsidRPr="00C006B1">
        <w:rPr>
          <w:rFonts w:ascii="Times New Roman" w:hAnsi="Times New Roman" w:cs="Times New Roman"/>
          <w:kern w:val="0"/>
          <w:sz w:val="28"/>
          <w:szCs w:val="28"/>
          <w:lang w:val="es-ES"/>
        </w:rPr>
        <w:t>p</w:t>
      </w:r>
      <w:r w:rsidRPr="00C006B1">
        <w:rPr>
          <w:rFonts w:ascii="Times New Roman" w:hAnsi="Times New Roman" w:cs="Times New Roman"/>
          <w:kern w:val="0"/>
          <w:sz w:val="28"/>
          <w:szCs w:val="28"/>
          <w:lang w:val="es-ES"/>
        </w:rPr>
        <w:t xml:space="preserve">rincipales y la </w:t>
      </w:r>
      <w:r w:rsidR="00324921" w:rsidRPr="00C006B1">
        <w:rPr>
          <w:rFonts w:ascii="Times New Roman" w:hAnsi="Times New Roman" w:cs="Times New Roman"/>
          <w:kern w:val="0"/>
          <w:sz w:val="28"/>
          <w:szCs w:val="28"/>
          <w:lang w:val="es-ES"/>
        </w:rPr>
        <w:t>h</w:t>
      </w:r>
      <w:r w:rsidRPr="00C006B1">
        <w:rPr>
          <w:rFonts w:ascii="Times New Roman" w:hAnsi="Times New Roman" w:cs="Times New Roman"/>
          <w:kern w:val="0"/>
          <w:sz w:val="28"/>
          <w:szCs w:val="28"/>
          <w:lang w:val="es-ES"/>
        </w:rPr>
        <w:t xml:space="preserve">ipoteca de </w:t>
      </w:r>
      <w:r w:rsidR="00324921" w:rsidRPr="00C006B1">
        <w:rPr>
          <w:rFonts w:ascii="Times New Roman" w:hAnsi="Times New Roman" w:cs="Times New Roman"/>
          <w:kern w:val="0"/>
          <w:sz w:val="28"/>
          <w:szCs w:val="28"/>
          <w:lang w:val="es-ES"/>
        </w:rPr>
        <w:t>b</w:t>
      </w:r>
      <w:r w:rsidRPr="00C006B1">
        <w:rPr>
          <w:rFonts w:ascii="Times New Roman" w:hAnsi="Times New Roman" w:cs="Times New Roman"/>
          <w:kern w:val="0"/>
          <w:sz w:val="28"/>
          <w:szCs w:val="28"/>
          <w:lang w:val="es-ES"/>
        </w:rPr>
        <w:t xml:space="preserve">ienes </w:t>
      </w:r>
      <w:r w:rsidR="00324921" w:rsidRPr="00C006B1">
        <w:rPr>
          <w:rFonts w:ascii="Times New Roman" w:hAnsi="Times New Roman" w:cs="Times New Roman"/>
          <w:kern w:val="0"/>
          <w:sz w:val="28"/>
          <w:szCs w:val="28"/>
          <w:lang w:val="es-ES"/>
        </w:rPr>
        <w:t>r</w:t>
      </w:r>
      <w:r w:rsidRPr="00C006B1">
        <w:rPr>
          <w:rFonts w:ascii="Times New Roman" w:hAnsi="Times New Roman" w:cs="Times New Roman"/>
          <w:kern w:val="0"/>
          <w:sz w:val="28"/>
          <w:szCs w:val="28"/>
          <w:lang w:val="es-ES"/>
        </w:rPr>
        <w:t xml:space="preserve">aíces </w:t>
      </w:r>
      <w:r w:rsidR="00334D43" w:rsidRPr="00C006B1">
        <w:rPr>
          <w:rFonts w:ascii="Times New Roman" w:hAnsi="Times New Roman" w:cs="Times New Roman"/>
          <w:kern w:val="0"/>
          <w:sz w:val="28"/>
          <w:szCs w:val="28"/>
          <w:lang w:val="es-ES"/>
        </w:rPr>
        <w:t xml:space="preserve"> </w:t>
      </w:r>
    </w:p>
    <w:p w14:paraId="1DD9434E" w14:textId="77777777" w:rsidR="00D910DD" w:rsidRPr="00C006B1" w:rsidRDefault="00D910DD">
      <w:pPr>
        <w:spacing w:line="400" w:lineRule="exact"/>
        <w:jc w:val="center"/>
        <w:outlineLvl w:val="0"/>
        <w:rPr>
          <w:rFonts w:ascii="方正小标宋简体" w:eastAsia="方正小标宋简体" w:hAnsi="宋体"/>
          <w:bCs/>
          <w:sz w:val="30"/>
          <w:szCs w:val="30"/>
          <w:lang w:val="es-ES"/>
        </w:rPr>
      </w:pPr>
      <w:r w:rsidRPr="00C006B1">
        <w:rPr>
          <w:rFonts w:ascii="Times New Roman" w:hAnsi="Times New Roman" w:cs="Times New Roman"/>
          <w:kern w:val="0"/>
          <w:sz w:val="28"/>
          <w:szCs w:val="28"/>
          <w:lang w:val="es-ES"/>
        </w:rPr>
        <w:t>(exclusivo para el registro de bienes raíces)</w:t>
      </w:r>
    </w:p>
    <w:p w14:paraId="32F7C6CD" w14:textId="77777777" w:rsidR="009B44AC" w:rsidRPr="00C006B1" w:rsidRDefault="00D13B22">
      <w:pPr>
        <w:spacing w:line="500" w:lineRule="exact"/>
        <w:rPr>
          <w:rFonts w:ascii="宋体" w:hAnsi="宋体"/>
          <w:sz w:val="24"/>
          <w:lang w:val="es-ES"/>
        </w:rPr>
      </w:pPr>
      <w:r w:rsidRPr="00C006B1">
        <w:rPr>
          <w:rFonts w:ascii="宋体" w:hAnsi="宋体"/>
          <w:sz w:val="24"/>
          <w:lang w:val="es-ES"/>
        </w:rPr>
        <w:t xml:space="preserve"> </w:t>
      </w:r>
    </w:p>
    <w:p w14:paraId="6E993B79" w14:textId="62854DD6" w:rsidR="00562DB6" w:rsidRPr="00C006B1" w:rsidRDefault="00562DB6">
      <w:pPr>
        <w:spacing w:line="500" w:lineRule="exact"/>
        <w:rPr>
          <w:rFonts w:ascii="宋体" w:hAnsi="宋体"/>
          <w:sz w:val="24"/>
          <w:lang w:val="es-ES"/>
        </w:rPr>
      </w:pPr>
      <w:r w:rsidRPr="00C006B1">
        <w:rPr>
          <w:rFonts w:ascii="Times New Roman" w:hAnsi="Times New Roman" w:cs="Times New Roman"/>
          <w:sz w:val="24"/>
          <w:lang w:val="es-ES"/>
        </w:rPr>
        <w:t>Deudor hipotecario:</w:t>
      </w:r>
      <w:r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</w:t>
      </w:r>
      <w:r w:rsidRPr="00C006B1">
        <w:rPr>
          <w:rFonts w:ascii="Times New Roman" w:hAnsi="Times New Roman" w:cs="Times New Roman"/>
          <w:sz w:val="24"/>
          <w:lang w:val="es-ES"/>
        </w:rPr>
        <w:t xml:space="preserve"> (En adelante, la Parte A)</w:t>
      </w:r>
    </w:p>
    <w:p w14:paraId="4352C5D6" w14:textId="597C7D2E" w:rsidR="00562DB6" w:rsidRPr="00C006B1" w:rsidRDefault="00562DB6">
      <w:pPr>
        <w:spacing w:line="500" w:lineRule="exact"/>
        <w:rPr>
          <w:rFonts w:ascii="宋体" w:hAnsi="宋体"/>
          <w:sz w:val="24"/>
          <w:u w:val="single"/>
          <w:lang w:val="es-ES"/>
        </w:rPr>
      </w:pPr>
      <w:r w:rsidRPr="00C006B1">
        <w:rPr>
          <w:rFonts w:ascii="Times New Roman" w:hAnsi="Times New Roman" w:cs="Times New Roman"/>
          <w:sz w:val="24"/>
          <w:lang w:val="es-ES"/>
        </w:rPr>
        <w:t>Tipo de documento de identidad:</w:t>
      </w:r>
      <w:r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</w:t>
      </w:r>
      <w:r w:rsidRPr="00C006B1">
        <w:rPr>
          <w:rFonts w:ascii="Times New Roman" w:hAnsi="Times New Roman" w:cs="Times New Roman"/>
          <w:sz w:val="24"/>
          <w:lang w:val="es-ES"/>
        </w:rPr>
        <w:t xml:space="preserve"> Número de documento de identidad:</w:t>
      </w:r>
      <w:r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   </w:t>
      </w:r>
    </w:p>
    <w:p w14:paraId="28D55F46" w14:textId="01764984" w:rsidR="00D910DD" w:rsidRPr="00C006B1" w:rsidRDefault="00D910DD">
      <w:pPr>
        <w:spacing w:line="500" w:lineRule="exact"/>
        <w:rPr>
          <w:rFonts w:ascii="Times New Roman" w:hAnsi="Times New Roman" w:cs="Times New Roman"/>
          <w:sz w:val="24"/>
          <w:u w:val="single"/>
          <w:lang w:val="es-ES"/>
        </w:rPr>
      </w:pPr>
      <w:r w:rsidRPr="00C006B1">
        <w:rPr>
          <w:rFonts w:ascii="Times New Roman" w:hAnsi="Times New Roman" w:cs="Times New Roman"/>
          <w:sz w:val="24"/>
          <w:lang w:val="es-ES"/>
        </w:rPr>
        <w:t>Dirección:</w:t>
      </w:r>
      <w:r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      </w:t>
      </w:r>
      <w:r w:rsidRPr="00C006B1">
        <w:rPr>
          <w:rFonts w:ascii="Times New Roman" w:hAnsi="Times New Roman" w:cs="Times New Roman"/>
          <w:sz w:val="24"/>
          <w:lang w:val="es-ES"/>
        </w:rPr>
        <w:t xml:space="preserve"> Teléfono:</w:t>
      </w:r>
      <w:r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</w:t>
      </w:r>
    </w:p>
    <w:p w14:paraId="1CB4C42B" w14:textId="77777777" w:rsidR="00D910DD" w:rsidRPr="00C006B1" w:rsidRDefault="00D910DD">
      <w:pPr>
        <w:spacing w:line="500" w:lineRule="exact"/>
        <w:rPr>
          <w:rFonts w:ascii="宋体" w:hAnsi="宋体"/>
          <w:sz w:val="24"/>
          <w:u w:val="single"/>
          <w:lang w:val="es-ES"/>
        </w:rPr>
      </w:pPr>
    </w:p>
    <w:p w14:paraId="5C270483" w14:textId="5FE5053B" w:rsidR="00562DB6" w:rsidRPr="00C006B1" w:rsidRDefault="00562DB6">
      <w:pPr>
        <w:spacing w:line="500" w:lineRule="exact"/>
        <w:rPr>
          <w:rFonts w:ascii="宋体" w:hAnsi="宋体"/>
          <w:sz w:val="24"/>
          <w:lang w:val="es-ES"/>
        </w:rPr>
      </w:pPr>
      <w:r w:rsidRPr="00C006B1">
        <w:rPr>
          <w:rFonts w:ascii="Times New Roman" w:hAnsi="Times New Roman" w:cs="Times New Roman"/>
          <w:sz w:val="24"/>
          <w:lang w:val="es-ES"/>
        </w:rPr>
        <w:t>Acreedor hipotecario:</w:t>
      </w:r>
      <w:r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</w:t>
      </w:r>
      <w:r w:rsidRPr="00C006B1">
        <w:rPr>
          <w:rFonts w:ascii="Times New Roman" w:hAnsi="Times New Roman" w:cs="Times New Roman"/>
          <w:sz w:val="24"/>
          <w:lang w:val="es-ES"/>
        </w:rPr>
        <w:t xml:space="preserve"> (en adelante, la Parte B)</w:t>
      </w:r>
    </w:p>
    <w:p w14:paraId="27E15FC6" w14:textId="0C24073B" w:rsidR="00562DB6" w:rsidRPr="00C006B1" w:rsidRDefault="00562DB6">
      <w:pPr>
        <w:spacing w:line="500" w:lineRule="exact"/>
        <w:rPr>
          <w:rFonts w:ascii="宋体" w:hAnsi="宋体"/>
          <w:sz w:val="24"/>
          <w:u w:val="single"/>
          <w:lang w:val="es-ES"/>
        </w:rPr>
      </w:pPr>
      <w:r w:rsidRPr="00C006B1">
        <w:rPr>
          <w:rFonts w:ascii="Times New Roman" w:hAnsi="Times New Roman" w:cs="Times New Roman"/>
          <w:sz w:val="24"/>
          <w:lang w:val="es-ES"/>
        </w:rPr>
        <w:t>Tipo de documento de identidad:</w:t>
      </w:r>
      <w:r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</w:t>
      </w:r>
      <w:r w:rsidRPr="00C006B1">
        <w:rPr>
          <w:rFonts w:ascii="Times New Roman" w:hAnsi="Times New Roman" w:cs="Times New Roman"/>
          <w:sz w:val="24"/>
          <w:lang w:val="es-ES"/>
        </w:rPr>
        <w:t xml:space="preserve"> Número de documento de identidad:</w:t>
      </w:r>
      <w:r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   </w:t>
      </w:r>
    </w:p>
    <w:p w14:paraId="4A6637B2" w14:textId="30155ED2" w:rsidR="00D910DD" w:rsidRPr="00C006B1" w:rsidRDefault="00D910DD" w:rsidP="00D910DD">
      <w:pPr>
        <w:spacing w:line="500" w:lineRule="exact"/>
        <w:rPr>
          <w:rFonts w:ascii="Times New Roman" w:hAnsi="Times New Roman" w:cs="Times New Roman"/>
          <w:sz w:val="24"/>
          <w:u w:val="single"/>
          <w:lang w:val="es-ES"/>
        </w:rPr>
      </w:pPr>
      <w:r w:rsidRPr="00C006B1">
        <w:rPr>
          <w:rFonts w:ascii="Times New Roman" w:hAnsi="Times New Roman" w:cs="Times New Roman"/>
          <w:sz w:val="24"/>
          <w:lang w:val="es-ES"/>
        </w:rPr>
        <w:t>Dirección:</w:t>
      </w:r>
      <w:r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      </w:t>
      </w:r>
      <w:r w:rsidRPr="00C006B1">
        <w:rPr>
          <w:rFonts w:ascii="Times New Roman" w:hAnsi="Times New Roman" w:cs="Times New Roman"/>
          <w:sz w:val="24"/>
          <w:lang w:val="es-ES"/>
        </w:rPr>
        <w:t xml:space="preserve"> Teléfono:</w:t>
      </w:r>
      <w:r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           </w:t>
      </w:r>
      <w:r w:rsidR="00E0510A"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</w:t>
      </w:r>
      <w:r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</w:t>
      </w:r>
    </w:p>
    <w:p w14:paraId="41AED2DA" w14:textId="77777777" w:rsidR="009B44AC" w:rsidRPr="00C006B1" w:rsidRDefault="009B44AC">
      <w:pPr>
        <w:spacing w:line="500" w:lineRule="exact"/>
        <w:ind w:firstLineChars="200" w:firstLine="480"/>
        <w:rPr>
          <w:rFonts w:ascii="宋体" w:hAnsi="宋体"/>
          <w:sz w:val="24"/>
          <w:lang w:val="es-ES"/>
        </w:rPr>
      </w:pPr>
    </w:p>
    <w:p w14:paraId="0E62F548" w14:textId="7B34B38A" w:rsidR="00D910DD" w:rsidRPr="00C006B1" w:rsidRDefault="00324921" w:rsidP="00D910DD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lang w:val="es-ES"/>
        </w:rPr>
      </w:pPr>
      <w:r w:rsidRPr="00C006B1">
        <w:rPr>
          <w:rFonts w:ascii="Times New Roman" w:hAnsi="Times New Roman" w:cs="Times New Roman"/>
          <w:sz w:val="24"/>
          <w:lang w:val="es-ES"/>
        </w:rPr>
        <w:t>Ambas partes acuerdan celebrar el present</w:t>
      </w:r>
      <w:r w:rsidR="00562DB6" w:rsidRPr="00C006B1">
        <w:rPr>
          <w:rFonts w:ascii="Times New Roman" w:hAnsi="Times New Roman" w:cs="Times New Roman"/>
          <w:sz w:val="24"/>
          <w:lang w:val="es-ES"/>
        </w:rPr>
        <w:t>e</w:t>
      </w:r>
      <w:r w:rsidRPr="00C006B1">
        <w:rPr>
          <w:rFonts w:ascii="Times New Roman" w:hAnsi="Times New Roman" w:cs="Times New Roman"/>
          <w:sz w:val="24"/>
          <w:lang w:val="es-ES"/>
        </w:rPr>
        <w:t xml:space="preserve"> contrato mediante negociaciones con el fin de</w:t>
      </w:r>
      <w:r w:rsidR="00D910DD" w:rsidRPr="00C006B1">
        <w:rPr>
          <w:rFonts w:ascii="Times New Roman" w:hAnsi="Times New Roman" w:cs="Times New Roman"/>
          <w:sz w:val="24"/>
          <w:lang w:val="es-ES"/>
        </w:rPr>
        <w:t xml:space="preserve"> solicitar a la </w:t>
      </w:r>
      <w:r w:rsidR="004E4B2A" w:rsidRPr="00C006B1">
        <w:rPr>
          <w:rFonts w:ascii="Times New Roman" w:hAnsi="Times New Roman" w:cs="Times New Roman"/>
          <w:sz w:val="24"/>
          <w:lang w:val="es-ES"/>
        </w:rPr>
        <w:t xml:space="preserve">Institución de </w:t>
      </w:r>
      <w:r w:rsidR="006C3321" w:rsidRPr="00C006B1">
        <w:rPr>
          <w:rFonts w:ascii="Times New Roman" w:hAnsi="Times New Roman" w:cs="Times New Roman"/>
          <w:sz w:val="24"/>
          <w:lang w:val="es-ES"/>
        </w:rPr>
        <w:t>R</w:t>
      </w:r>
      <w:r w:rsidR="004E4B2A" w:rsidRPr="00C006B1">
        <w:rPr>
          <w:rFonts w:ascii="Times New Roman" w:hAnsi="Times New Roman" w:cs="Times New Roman"/>
          <w:sz w:val="24"/>
          <w:lang w:val="es-ES"/>
        </w:rPr>
        <w:t xml:space="preserve">egistro de </w:t>
      </w:r>
      <w:r w:rsidR="006C3321" w:rsidRPr="00C006B1">
        <w:rPr>
          <w:rFonts w:ascii="Times New Roman" w:hAnsi="Times New Roman" w:cs="Times New Roman"/>
          <w:sz w:val="24"/>
          <w:lang w:val="es-ES"/>
        </w:rPr>
        <w:t>B</w:t>
      </w:r>
      <w:r w:rsidR="004E4B2A" w:rsidRPr="00C006B1">
        <w:rPr>
          <w:rFonts w:ascii="Times New Roman" w:hAnsi="Times New Roman" w:cs="Times New Roman"/>
          <w:sz w:val="24"/>
          <w:lang w:val="es-ES"/>
        </w:rPr>
        <w:t xml:space="preserve">ienes </w:t>
      </w:r>
      <w:r w:rsidR="006C3321" w:rsidRPr="00C006B1">
        <w:rPr>
          <w:rFonts w:ascii="Times New Roman" w:hAnsi="Times New Roman" w:cs="Times New Roman"/>
          <w:sz w:val="24"/>
          <w:lang w:val="es-ES"/>
        </w:rPr>
        <w:t>R</w:t>
      </w:r>
      <w:r w:rsidR="004E4B2A" w:rsidRPr="00C006B1">
        <w:rPr>
          <w:rFonts w:ascii="Times New Roman" w:hAnsi="Times New Roman" w:cs="Times New Roman"/>
          <w:sz w:val="24"/>
          <w:lang w:val="es-ES"/>
        </w:rPr>
        <w:t>aíces el establecimiento de</w:t>
      </w:r>
      <w:r w:rsidR="006C3321" w:rsidRPr="00C006B1">
        <w:rPr>
          <w:rFonts w:ascii="Times New Roman" w:hAnsi="Times New Roman" w:cs="Times New Roman"/>
          <w:sz w:val="24"/>
          <w:lang w:val="es-ES"/>
        </w:rPr>
        <w:t>l</w:t>
      </w:r>
      <w:r w:rsidR="004E4B2A" w:rsidRPr="00C006B1">
        <w:rPr>
          <w:rFonts w:ascii="Times New Roman" w:hAnsi="Times New Roman" w:cs="Times New Roman"/>
          <w:sz w:val="24"/>
          <w:lang w:val="es-ES"/>
        </w:rPr>
        <w:t>: □</w:t>
      </w:r>
      <w:r w:rsidR="00D910DD" w:rsidRPr="00C006B1">
        <w:rPr>
          <w:rFonts w:ascii="Times New Roman" w:hAnsi="Times New Roman" w:cs="Times New Roman"/>
          <w:sz w:val="24"/>
          <w:lang w:val="es-ES"/>
        </w:rPr>
        <w:t>Registro de hipoteca</w:t>
      </w:r>
      <w:r w:rsidR="004E4B2A" w:rsidRPr="00C006B1">
        <w:rPr>
          <w:rFonts w:ascii="Times New Roman" w:hAnsi="Times New Roman" w:cs="Times New Roman"/>
          <w:sz w:val="24"/>
          <w:lang w:val="es-ES"/>
        </w:rPr>
        <w:t xml:space="preserve"> inmobiliaria □</w:t>
      </w:r>
      <w:r w:rsidR="00D910DD" w:rsidRPr="00C006B1">
        <w:rPr>
          <w:rFonts w:ascii="Times New Roman" w:hAnsi="Times New Roman" w:cs="Times New Roman"/>
          <w:sz w:val="24"/>
          <w:lang w:val="es-ES"/>
        </w:rPr>
        <w:t xml:space="preserve">Registro </w:t>
      </w:r>
      <w:r w:rsidR="004E4B2A" w:rsidRPr="00C006B1">
        <w:rPr>
          <w:rFonts w:ascii="Times New Roman" w:hAnsi="Times New Roman" w:cs="Times New Roman"/>
          <w:sz w:val="24"/>
          <w:lang w:val="es-ES"/>
        </w:rPr>
        <w:t xml:space="preserve">de preaviso de </w:t>
      </w:r>
      <w:r w:rsidR="00D910DD" w:rsidRPr="00C006B1">
        <w:rPr>
          <w:rFonts w:ascii="Times New Roman" w:hAnsi="Times New Roman" w:cs="Times New Roman"/>
          <w:sz w:val="24"/>
          <w:lang w:val="es-ES"/>
        </w:rPr>
        <w:t>hipoteca</w:t>
      </w:r>
      <w:r w:rsidR="004E4B2A" w:rsidRPr="00C006B1">
        <w:rPr>
          <w:rFonts w:ascii="Times New Roman" w:hAnsi="Times New Roman" w:cs="Times New Roman"/>
          <w:sz w:val="24"/>
          <w:lang w:val="es-ES"/>
        </w:rPr>
        <w:t xml:space="preserve"> inmobiliaria</w:t>
      </w:r>
      <w:r w:rsidR="00D910DD" w:rsidRPr="00C006B1">
        <w:rPr>
          <w:rFonts w:ascii="Times New Roman" w:hAnsi="Times New Roman" w:cs="Times New Roman"/>
          <w:sz w:val="24"/>
          <w:lang w:val="es-ES"/>
        </w:rPr>
        <w:t xml:space="preserve"> □Registro </w:t>
      </w:r>
      <w:r w:rsidR="004E4B2A" w:rsidRPr="00C006B1">
        <w:rPr>
          <w:rFonts w:ascii="Times New Roman" w:hAnsi="Times New Roman" w:cs="Times New Roman"/>
          <w:sz w:val="24"/>
          <w:lang w:val="es-ES"/>
        </w:rPr>
        <w:t xml:space="preserve">de preaviso de </w:t>
      </w:r>
      <w:r w:rsidR="00D910DD" w:rsidRPr="00C006B1">
        <w:rPr>
          <w:rFonts w:ascii="Times New Roman" w:hAnsi="Times New Roman" w:cs="Times New Roman"/>
          <w:sz w:val="24"/>
          <w:lang w:val="es-ES"/>
        </w:rPr>
        <w:t xml:space="preserve">hipoteca </w:t>
      </w:r>
      <w:r w:rsidR="004E4B2A" w:rsidRPr="00C006B1">
        <w:rPr>
          <w:rFonts w:ascii="Times New Roman" w:hAnsi="Times New Roman" w:cs="Times New Roman"/>
          <w:sz w:val="24"/>
          <w:lang w:val="es-ES"/>
        </w:rPr>
        <w:t xml:space="preserve">inmobiliaria de vivienda comercial </w:t>
      </w:r>
      <w:r w:rsidR="007E0F64" w:rsidRPr="00C006B1">
        <w:rPr>
          <w:rFonts w:ascii="Times New Roman" w:hAnsi="Times New Roman" w:cs="Times New Roman"/>
          <w:sz w:val="24"/>
          <w:lang w:val="es-ES"/>
        </w:rPr>
        <w:t>de venta anticipada</w:t>
      </w:r>
      <w:r w:rsidRPr="00C006B1">
        <w:rPr>
          <w:rFonts w:ascii="Times New Roman" w:hAnsi="Times New Roman" w:cs="Times New Roman"/>
          <w:sz w:val="24"/>
          <w:lang w:val="es-ES"/>
        </w:rPr>
        <w:t>.</w:t>
      </w:r>
      <w:r w:rsidR="00D910DD" w:rsidRPr="00C006B1">
        <w:rPr>
          <w:rFonts w:ascii="Times New Roman" w:hAnsi="Times New Roman" w:cs="Times New Roman"/>
          <w:sz w:val="24"/>
          <w:lang w:val="es-ES"/>
        </w:rPr>
        <w:t>.</w:t>
      </w:r>
    </w:p>
    <w:p w14:paraId="056876B2" w14:textId="77777777" w:rsidR="009B44AC" w:rsidRPr="00C006B1" w:rsidRDefault="009B44AC">
      <w:pPr>
        <w:spacing w:line="500" w:lineRule="exact"/>
        <w:ind w:firstLineChars="200" w:firstLine="480"/>
        <w:rPr>
          <w:rFonts w:ascii="宋体" w:hAnsi="宋体"/>
          <w:sz w:val="24"/>
          <w:lang w:val="es-ES"/>
        </w:rPr>
      </w:pPr>
    </w:p>
    <w:p w14:paraId="3FDCC89C" w14:textId="3B537DC2" w:rsidR="00562DB6" w:rsidRPr="00C006B1" w:rsidRDefault="00562DB6" w:rsidP="000231F5">
      <w:pPr>
        <w:pStyle w:val="a7"/>
        <w:spacing w:line="500" w:lineRule="exact"/>
        <w:ind w:left="426" w:firstLineChars="0" w:firstLine="0"/>
        <w:outlineLvl w:val="0"/>
        <w:rPr>
          <w:lang w:val="es-ES"/>
        </w:rPr>
      </w:pPr>
      <w:r w:rsidRPr="00C006B1">
        <w:rPr>
          <w:rFonts w:ascii="Times New Roman" w:hAnsi="Times New Roman" w:cs="Times New Roman"/>
          <w:b/>
          <w:bCs/>
          <w:sz w:val="24"/>
          <w:lang w:val="es-ES"/>
        </w:rPr>
        <w:t>Artículo I: Detalles de los derechos de las obligaciones principales</w:t>
      </w:r>
    </w:p>
    <w:p w14:paraId="14482E06" w14:textId="51BED348" w:rsidR="00562DB6" w:rsidRPr="00C006B1" w:rsidRDefault="00562DB6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lang w:val="es-ES"/>
        </w:rPr>
      </w:pPr>
      <w:r w:rsidRPr="00C006B1">
        <w:rPr>
          <w:rFonts w:ascii="Times New Roman" w:hAnsi="Times New Roman" w:cs="Times New Roman"/>
          <w:sz w:val="24"/>
          <w:lang w:val="es-ES"/>
        </w:rPr>
        <w:t>1. Monto y moneda de los derechos de las obligaciones principales:</w:t>
      </w:r>
      <w:r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        </w:t>
      </w:r>
    </w:p>
    <w:p w14:paraId="057D75B3" w14:textId="389C2AE6" w:rsidR="00D910DD" w:rsidRPr="00C006B1" w:rsidRDefault="00952E5D" w:rsidP="00D910DD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lang w:val="es-ES"/>
        </w:rPr>
      </w:pPr>
      <w:r w:rsidRPr="00C006B1">
        <w:rPr>
          <w:rFonts w:ascii="Times New Roman" w:hAnsi="Times New Roman" w:cs="Times New Roman"/>
          <w:sz w:val="24"/>
          <w:lang w:val="es-ES"/>
        </w:rPr>
        <w:t>2. Período de ejecución de las obligaciones</w:t>
      </w:r>
      <w:r w:rsidR="00D910DD" w:rsidRPr="00C006B1">
        <w:rPr>
          <w:rFonts w:ascii="Times New Roman" w:hAnsi="Times New Roman" w:cs="Times New Roman"/>
          <w:sz w:val="24"/>
          <w:lang w:val="es-ES"/>
        </w:rPr>
        <w:t>:</w:t>
      </w:r>
      <w:r w:rsidR="00D910DD"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            </w:t>
      </w:r>
    </w:p>
    <w:p w14:paraId="3918F4D9" w14:textId="77777777" w:rsidR="009B44AC" w:rsidRPr="00C006B1" w:rsidRDefault="009B44AC">
      <w:pPr>
        <w:spacing w:line="500" w:lineRule="exact"/>
        <w:ind w:left="422"/>
        <w:outlineLvl w:val="0"/>
        <w:rPr>
          <w:rFonts w:ascii="宋体" w:hAnsi="宋体"/>
          <w:b/>
          <w:bCs/>
          <w:sz w:val="24"/>
          <w:lang w:val="es-ES"/>
        </w:rPr>
      </w:pPr>
    </w:p>
    <w:p w14:paraId="0E10DF61" w14:textId="610B8906" w:rsidR="00D910DD" w:rsidRPr="00C006B1" w:rsidRDefault="00952E5D" w:rsidP="00E0510A">
      <w:pPr>
        <w:spacing w:line="500" w:lineRule="exact"/>
        <w:ind w:firstLineChars="196" w:firstLine="472"/>
        <w:rPr>
          <w:rFonts w:ascii="Times New Roman" w:hAnsi="Times New Roman" w:cs="Times New Roman"/>
          <w:b/>
          <w:bCs/>
          <w:sz w:val="24"/>
          <w:lang w:val="es-ES"/>
        </w:rPr>
      </w:pPr>
      <w:r w:rsidRPr="00C006B1">
        <w:rPr>
          <w:rFonts w:ascii="Times New Roman" w:hAnsi="Times New Roman" w:cs="Times New Roman"/>
          <w:b/>
          <w:bCs/>
          <w:sz w:val="24"/>
          <w:lang w:val="es-ES"/>
        </w:rPr>
        <w:t>Artículo II</w:t>
      </w:r>
      <w:r w:rsidR="00324921" w:rsidRPr="00C006B1">
        <w:rPr>
          <w:rFonts w:ascii="Times New Roman" w:hAnsi="Times New Roman" w:cs="Times New Roman"/>
          <w:b/>
          <w:bCs/>
          <w:sz w:val="24"/>
          <w:lang w:val="es-ES"/>
        </w:rPr>
        <w:t>:</w:t>
      </w:r>
      <w:r w:rsidRPr="00C006B1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="00D910DD" w:rsidRPr="00C006B1">
        <w:rPr>
          <w:rFonts w:ascii="Times New Roman" w:hAnsi="Times New Roman" w:cs="Times New Roman"/>
          <w:b/>
          <w:bCs/>
          <w:sz w:val="24"/>
          <w:lang w:val="es-ES"/>
        </w:rPr>
        <w:t xml:space="preserve">Detalles </w:t>
      </w:r>
      <w:r w:rsidR="00D910DD" w:rsidRPr="00C006B1">
        <w:rPr>
          <w:rFonts w:ascii="Times New Roman" w:hAnsi="Times New Roman" w:cs="Times New Roman"/>
          <w:b/>
          <w:sz w:val="24"/>
          <w:lang w:val="es-ES"/>
        </w:rPr>
        <w:t>de la hipoteca</w:t>
      </w:r>
    </w:p>
    <w:p w14:paraId="38564F3A" w14:textId="35A68E2A" w:rsidR="00D910DD" w:rsidRPr="00C006B1" w:rsidRDefault="00D910DD" w:rsidP="00D910DD">
      <w:pPr>
        <w:spacing w:line="500" w:lineRule="exact"/>
        <w:ind w:firstLineChars="200" w:firstLine="480"/>
        <w:rPr>
          <w:rFonts w:ascii="Times New Roman" w:hAnsi="Times New Roman" w:cs="Times New Roman"/>
          <w:bCs/>
          <w:sz w:val="24"/>
          <w:lang w:val="es-ES"/>
        </w:rPr>
      </w:pPr>
      <w:r w:rsidRPr="00C006B1">
        <w:rPr>
          <w:rFonts w:ascii="Times New Roman" w:hAnsi="Times New Roman" w:cs="Times New Roman"/>
          <w:bCs/>
          <w:sz w:val="24"/>
          <w:lang w:val="es-ES"/>
        </w:rPr>
        <w:t>1. □ Número de</w:t>
      </w:r>
      <w:r w:rsidR="00952E5D" w:rsidRPr="00C006B1">
        <w:rPr>
          <w:rFonts w:ascii="Times New Roman" w:hAnsi="Times New Roman" w:cs="Times New Roman"/>
          <w:bCs/>
          <w:sz w:val="24"/>
          <w:lang w:val="es-ES"/>
        </w:rPr>
        <w:t xml:space="preserve">l Certificado de </w:t>
      </w:r>
      <w:r w:rsidR="00324921" w:rsidRPr="00C006B1">
        <w:rPr>
          <w:rFonts w:ascii="Times New Roman" w:hAnsi="Times New Roman" w:cs="Times New Roman"/>
          <w:bCs/>
          <w:sz w:val="24"/>
          <w:lang w:val="es-ES"/>
        </w:rPr>
        <w:t>p</w:t>
      </w:r>
      <w:r w:rsidR="00952E5D" w:rsidRPr="00C006B1">
        <w:rPr>
          <w:rFonts w:ascii="Times New Roman" w:hAnsi="Times New Roman" w:cs="Times New Roman"/>
          <w:bCs/>
          <w:sz w:val="24"/>
          <w:lang w:val="es-ES"/>
        </w:rPr>
        <w:t>ropiedad</w:t>
      </w:r>
      <w:r w:rsidRPr="00C006B1">
        <w:rPr>
          <w:rFonts w:ascii="Times New Roman" w:hAnsi="Times New Roman" w:cs="Times New Roman"/>
          <w:bCs/>
          <w:sz w:val="24"/>
          <w:lang w:val="es-ES"/>
        </w:rPr>
        <w:t xml:space="preserve"> </w:t>
      </w:r>
      <w:r w:rsidR="00952E5D" w:rsidRPr="00C006B1">
        <w:rPr>
          <w:rFonts w:ascii="Times New Roman" w:hAnsi="Times New Roman" w:cs="Times New Roman"/>
          <w:bCs/>
          <w:sz w:val="24"/>
          <w:lang w:val="es-ES"/>
        </w:rPr>
        <w:t xml:space="preserve">del </w:t>
      </w:r>
      <w:r w:rsidR="00324921" w:rsidRPr="00C006B1">
        <w:rPr>
          <w:rFonts w:ascii="Times New Roman" w:hAnsi="Times New Roman" w:cs="Times New Roman"/>
          <w:bCs/>
          <w:sz w:val="24"/>
          <w:lang w:val="es-ES"/>
        </w:rPr>
        <w:t>b</w:t>
      </w:r>
      <w:r w:rsidR="00952E5D" w:rsidRPr="00C006B1">
        <w:rPr>
          <w:rFonts w:ascii="Times New Roman" w:hAnsi="Times New Roman" w:cs="Times New Roman"/>
          <w:bCs/>
          <w:sz w:val="24"/>
          <w:lang w:val="es-ES"/>
        </w:rPr>
        <w:t xml:space="preserve">ien </w:t>
      </w:r>
      <w:r w:rsidR="00324921" w:rsidRPr="00C006B1">
        <w:rPr>
          <w:rFonts w:ascii="Times New Roman" w:hAnsi="Times New Roman" w:cs="Times New Roman"/>
          <w:bCs/>
          <w:sz w:val="24"/>
          <w:lang w:val="es-ES"/>
        </w:rPr>
        <w:t>r</w:t>
      </w:r>
      <w:r w:rsidR="00320337" w:rsidRPr="00C006B1">
        <w:rPr>
          <w:rFonts w:ascii="Times New Roman" w:hAnsi="Times New Roman" w:cs="Times New Roman"/>
          <w:bCs/>
          <w:sz w:val="24"/>
          <w:lang w:val="es-ES"/>
        </w:rPr>
        <w:t>aíz</w:t>
      </w:r>
      <w:r w:rsidRPr="00C006B1">
        <w:rPr>
          <w:rFonts w:ascii="Times New Roman" w:hAnsi="Times New Roman" w:cs="Times New Roman"/>
          <w:bCs/>
          <w:sz w:val="24"/>
          <w:lang w:val="es-ES"/>
        </w:rPr>
        <w:t>:</w:t>
      </w:r>
      <w:r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                   </w:t>
      </w:r>
    </w:p>
    <w:p w14:paraId="622A2661" w14:textId="0F3B0794" w:rsidR="00D910DD" w:rsidRPr="00C006B1" w:rsidRDefault="00952E5D" w:rsidP="00D910DD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lang w:val="es-ES"/>
        </w:rPr>
      </w:pPr>
      <w:r w:rsidRPr="00C006B1">
        <w:rPr>
          <w:rFonts w:ascii="Times New Roman" w:hAnsi="Times New Roman" w:cs="Times New Roman"/>
          <w:bCs/>
          <w:sz w:val="24"/>
          <w:lang w:val="es-ES"/>
        </w:rPr>
        <w:t>o □</w:t>
      </w:r>
      <w:r w:rsidR="00D910DD" w:rsidRPr="00C006B1">
        <w:rPr>
          <w:rFonts w:ascii="Times New Roman" w:hAnsi="Times New Roman" w:cs="Times New Roman"/>
          <w:bCs/>
          <w:sz w:val="24"/>
          <w:lang w:val="es-ES"/>
        </w:rPr>
        <w:t>Número de</w:t>
      </w:r>
      <w:r w:rsidRPr="00C006B1">
        <w:rPr>
          <w:rFonts w:ascii="Times New Roman" w:hAnsi="Times New Roman" w:cs="Times New Roman"/>
          <w:bCs/>
          <w:sz w:val="24"/>
          <w:lang w:val="es-ES"/>
        </w:rPr>
        <w:t>l C</w:t>
      </w:r>
      <w:r w:rsidR="00D910DD" w:rsidRPr="00C006B1">
        <w:rPr>
          <w:rFonts w:ascii="Times New Roman" w:hAnsi="Times New Roman" w:cs="Times New Roman"/>
          <w:bCs/>
          <w:sz w:val="24"/>
          <w:lang w:val="es-ES"/>
        </w:rPr>
        <w:t xml:space="preserve">ertificado de </w:t>
      </w:r>
      <w:r w:rsidR="00324921" w:rsidRPr="00C006B1">
        <w:rPr>
          <w:rFonts w:ascii="Times New Roman" w:hAnsi="Times New Roman" w:cs="Times New Roman"/>
          <w:bCs/>
          <w:sz w:val="24"/>
          <w:lang w:val="es-ES"/>
        </w:rPr>
        <w:t>r</w:t>
      </w:r>
      <w:r w:rsidR="00D910DD" w:rsidRPr="00C006B1">
        <w:rPr>
          <w:rFonts w:ascii="Times New Roman" w:hAnsi="Times New Roman" w:cs="Times New Roman"/>
          <w:bCs/>
          <w:sz w:val="24"/>
          <w:lang w:val="es-ES"/>
        </w:rPr>
        <w:t xml:space="preserve">egistro de </w:t>
      </w:r>
      <w:r w:rsidR="00324921" w:rsidRPr="00C006B1">
        <w:rPr>
          <w:rFonts w:ascii="Times New Roman" w:hAnsi="Times New Roman" w:cs="Times New Roman"/>
          <w:bCs/>
          <w:sz w:val="24"/>
          <w:lang w:val="es-ES"/>
        </w:rPr>
        <w:t>p</w:t>
      </w:r>
      <w:r w:rsidR="00D910DD" w:rsidRPr="00C006B1">
        <w:rPr>
          <w:rFonts w:ascii="Times New Roman" w:hAnsi="Times New Roman" w:cs="Times New Roman"/>
          <w:bCs/>
          <w:sz w:val="24"/>
          <w:lang w:val="es-ES"/>
        </w:rPr>
        <w:t xml:space="preserve">reaviso </w:t>
      </w:r>
      <w:r w:rsidRPr="00C006B1">
        <w:rPr>
          <w:rFonts w:ascii="Times New Roman" w:hAnsi="Times New Roman" w:cs="Times New Roman"/>
          <w:bCs/>
          <w:sz w:val="24"/>
          <w:lang w:val="es-ES"/>
        </w:rPr>
        <w:t xml:space="preserve">del </w:t>
      </w:r>
      <w:r w:rsidR="00324921" w:rsidRPr="00C006B1">
        <w:rPr>
          <w:rFonts w:ascii="Times New Roman" w:hAnsi="Times New Roman" w:cs="Times New Roman"/>
          <w:bCs/>
          <w:sz w:val="24"/>
          <w:lang w:val="es-ES"/>
        </w:rPr>
        <w:t>b</w:t>
      </w:r>
      <w:r w:rsidRPr="00C006B1">
        <w:rPr>
          <w:rFonts w:ascii="Times New Roman" w:hAnsi="Times New Roman" w:cs="Times New Roman"/>
          <w:bCs/>
          <w:sz w:val="24"/>
          <w:lang w:val="es-ES"/>
        </w:rPr>
        <w:t xml:space="preserve">ien </w:t>
      </w:r>
      <w:r w:rsidR="00324921" w:rsidRPr="00C006B1">
        <w:rPr>
          <w:rFonts w:ascii="Times New Roman" w:hAnsi="Times New Roman" w:cs="Times New Roman"/>
          <w:bCs/>
          <w:sz w:val="24"/>
          <w:lang w:val="es-ES"/>
        </w:rPr>
        <w:t>r</w:t>
      </w:r>
      <w:r w:rsidR="00320337" w:rsidRPr="00C006B1">
        <w:rPr>
          <w:rFonts w:ascii="Times New Roman" w:hAnsi="Times New Roman" w:cs="Times New Roman"/>
          <w:bCs/>
          <w:sz w:val="24"/>
          <w:lang w:val="es-ES"/>
        </w:rPr>
        <w:t xml:space="preserve">aíz </w:t>
      </w:r>
      <w:r w:rsidRPr="00C006B1">
        <w:rPr>
          <w:rFonts w:ascii="Times New Roman" w:hAnsi="Times New Roman" w:cs="Times New Roman"/>
          <w:bCs/>
          <w:sz w:val="24"/>
          <w:lang w:val="es-ES"/>
        </w:rPr>
        <w:t xml:space="preserve">(Certificado de </w:t>
      </w:r>
      <w:r w:rsidR="00324921" w:rsidRPr="00C006B1">
        <w:rPr>
          <w:rFonts w:ascii="Times New Roman" w:hAnsi="Times New Roman" w:cs="Times New Roman"/>
          <w:bCs/>
          <w:sz w:val="24"/>
          <w:lang w:val="es-ES"/>
        </w:rPr>
        <w:t>r</w:t>
      </w:r>
      <w:r w:rsidRPr="00C006B1">
        <w:rPr>
          <w:rFonts w:ascii="Times New Roman" w:hAnsi="Times New Roman" w:cs="Times New Roman"/>
          <w:bCs/>
          <w:sz w:val="24"/>
          <w:lang w:val="es-ES"/>
        </w:rPr>
        <w:t xml:space="preserve">egistro de </w:t>
      </w:r>
      <w:r w:rsidR="00324921" w:rsidRPr="00C006B1">
        <w:rPr>
          <w:rFonts w:ascii="Times New Roman" w:hAnsi="Times New Roman" w:cs="Times New Roman"/>
          <w:bCs/>
          <w:sz w:val="24"/>
          <w:lang w:val="es-ES"/>
        </w:rPr>
        <w:t>p</w:t>
      </w:r>
      <w:r w:rsidRPr="00C006B1">
        <w:rPr>
          <w:rFonts w:ascii="Times New Roman" w:hAnsi="Times New Roman" w:cs="Times New Roman"/>
          <w:bCs/>
          <w:sz w:val="24"/>
          <w:lang w:val="es-ES"/>
        </w:rPr>
        <w:t>reaviso de vivienda comercial de venta anticipada</w:t>
      </w:r>
      <w:r w:rsidR="00D910DD" w:rsidRPr="00C006B1">
        <w:rPr>
          <w:rFonts w:ascii="Times New Roman" w:hAnsi="Times New Roman" w:cs="Times New Roman"/>
          <w:bCs/>
          <w:sz w:val="24"/>
          <w:lang w:val="es-ES"/>
        </w:rPr>
        <w:t>):</w:t>
      </w:r>
      <w:r w:rsidR="00D910DD"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</w:t>
      </w:r>
    </w:p>
    <w:p w14:paraId="060F4DEE" w14:textId="75139914" w:rsidR="00D910DD" w:rsidRPr="00C006B1" w:rsidRDefault="00D910DD" w:rsidP="00D910DD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lang w:val="es-ES"/>
        </w:rPr>
      </w:pPr>
      <w:r w:rsidRPr="00C006B1">
        <w:rPr>
          <w:rFonts w:ascii="Times New Roman" w:hAnsi="Times New Roman" w:cs="Times New Roman"/>
          <w:sz w:val="24"/>
          <w:lang w:val="es-ES"/>
        </w:rPr>
        <w:lastRenderedPageBreak/>
        <w:t xml:space="preserve">2. </w:t>
      </w:r>
      <w:r w:rsidR="00952E5D" w:rsidRPr="00C006B1">
        <w:rPr>
          <w:rFonts w:ascii="Times New Roman" w:hAnsi="Times New Roman" w:cs="Times New Roman"/>
          <w:sz w:val="24"/>
          <w:lang w:val="es-ES"/>
        </w:rPr>
        <w:t xml:space="preserve">La dirección del bien </w:t>
      </w:r>
      <w:r w:rsidR="00320337" w:rsidRPr="00C006B1">
        <w:rPr>
          <w:rFonts w:ascii="Times New Roman" w:hAnsi="Times New Roman" w:cs="Times New Roman"/>
          <w:bCs/>
          <w:sz w:val="24"/>
          <w:lang w:val="es-ES"/>
        </w:rPr>
        <w:t>raíz</w:t>
      </w:r>
      <w:r w:rsidR="00320337" w:rsidRPr="00C006B1">
        <w:rPr>
          <w:rFonts w:ascii="Times New Roman" w:hAnsi="Times New Roman" w:cs="Times New Roman"/>
          <w:sz w:val="24"/>
          <w:lang w:val="es-ES"/>
        </w:rPr>
        <w:t xml:space="preserve"> </w:t>
      </w:r>
      <w:r w:rsidRPr="00C006B1">
        <w:rPr>
          <w:rFonts w:ascii="Times New Roman" w:hAnsi="Times New Roman" w:cs="Times New Roman"/>
          <w:sz w:val="24"/>
          <w:lang w:val="es-ES"/>
        </w:rPr>
        <w:t>hipotecado:</w:t>
      </w:r>
      <w:r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              </w:t>
      </w:r>
    </w:p>
    <w:p w14:paraId="142D4C26" w14:textId="6E0B9657" w:rsidR="00D910DD" w:rsidRPr="00C006B1" w:rsidRDefault="00D910DD" w:rsidP="00D910DD">
      <w:pPr>
        <w:spacing w:line="500" w:lineRule="exact"/>
        <w:ind w:firstLineChars="196" w:firstLine="470"/>
        <w:rPr>
          <w:rFonts w:ascii="Times New Roman" w:hAnsi="Times New Roman" w:cs="Times New Roman"/>
          <w:sz w:val="24"/>
          <w:lang w:val="es-ES"/>
        </w:rPr>
      </w:pPr>
      <w:r w:rsidRPr="00C006B1">
        <w:rPr>
          <w:rFonts w:ascii="Times New Roman" w:hAnsi="Times New Roman" w:cs="Times New Roman"/>
          <w:sz w:val="24"/>
          <w:lang w:val="es-ES"/>
        </w:rPr>
        <w:t>3. Área de construcción de</w:t>
      </w:r>
      <w:r w:rsidR="00952E5D" w:rsidRPr="00C006B1">
        <w:rPr>
          <w:rFonts w:ascii="Times New Roman" w:hAnsi="Times New Roman" w:cs="Times New Roman"/>
          <w:sz w:val="24"/>
          <w:lang w:val="es-ES"/>
        </w:rPr>
        <w:t xml:space="preserve">l bien </w:t>
      </w:r>
      <w:r w:rsidR="00320337" w:rsidRPr="00C006B1">
        <w:rPr>
          <w:rFonts w:ascii="Times New Roman" w:hAnsi="Times New Roman" w:cs="Times New Roman"/>
          <w:bCs/>
          <w:sz w:val="24"/>
          <w:lang w:val="es-ES"/>
        </w:rPr>
        <w:t>raíz</w:t>
      </w:r>
      <w:r w:rsidR="00320337" w:rsidRPr="00C006B1">
        <w:rPr>
          <w:rFonts w:ascii="Times New Roman" w:hAnsi="Times New Roman" w:cs="Times New Roman"/>
          <w:sz w:val="24"/>
          <w:lang w:val="es-ES"/>
        </w:rPr>
        <w:t xml:space="preserve"> </w:t>
      </w:r>
      <w:r w:rsidR="00952E5D" w:rsidRPr="00C006B1">
        <w:rPr>
          <w:rFonts w:ascii="Times New Roman" w:hAnsi="Times New Roman" w:cs="Times New Roman"/>
          <w:sz w:val="24"/>
          <w:lang w:val="es-ES"/>
        </w:rPr>
        <w:t>hipotecado</w:t>
      </w:r>
      <w:r w:rsidRPr="00C006B1">
        <w:rPr>
          <w:rFonts w:ascii="Times New Roman" w:hAnsi="Times New Roman" w:cs="Times New Roman"/>
          <w:sz w:val="24"/>
          <w:lang w:val="es-ES"/>
        </w:rPr>
        <w:t>:</w:t>
      </w:r>
      <w:r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          </w:t>
      </w:r>
    </w:p>
    <w:p w14:paraId="28CF197C" w14:textId="0C491B53" w:rsidR="00D910DD" w:rsidRPr="00C006B1" w:rsidRDefault="00D910DD" w:rsidP="00D910DD">
      <w:pPr>
        <w:spacing w:line="500" w:lineRule="exact"/>
        <w:ind w:firstLineChars="196" w:firstLine="470"/>
        <w:rPr>
          <w:rFonts w:ascii="Times New Roman" w:hAnsi="Times New Roman" w:cs="Times New Roman"/>
          <w:sz w:val="24"/>
          <w:lang w:val="es-ES"/>
        </w:rPr>
      </w:pPr>
      <w:r w:rsidRPr="00C006B1">
        <w:rPr>
          <w:rFonts w:ascii="Times New Roman" w:hAnsi="Times New Roman" w:cs="Times New Roman"/>
          <w:sz w:val="24"/>
          <w:lang w:val="es-ES"/>
        </w:rPr>
        <w:t xml:space="preserve">4. </w:t>
      </w:r>
      <w:r w:rsidR="00952E5D" w:rsidRPr="00C006B1">
        <w:rPr>
          <w:rFonts w:ascii="Times New Roman" w:hAnsi="Times New Roman" w:cs="Times New Roman"/>
          <w:sz w:val="24"/>
          <w:lang w:val="es-ES"/>
        </w:rPr>
        <w:t>Monto</w:t>
      </w:r>
      <w:r w:rsidRPr="00C006B1">
        <w:rPr>
          <w:rFonts w:ascii="Times New Roman" w:hAnsi="Times New Roman" w:cs="Times New Roman"/>
          <w:sz w:val="24"/>
          <w:lang w:val="es-ES"/>
        </w:rPr>
        <w:t xml:space="preserve"> de los derechos</w:t>
      </w:r>
      <w:r w:rsidR="00C03E16" w:rsidRPr="00C006B1">
        <w:rPr>
          <w:rFonts w:ascii="Times New Roman" w:hAnsi="Times New Roman" w:cs="Times New Roman"/>
          <w:sz w:val="24"/>
          <w:lang w:val="es-ES"/>
        </w:rPr>
        <w:t xml:space="preserve"> de las obligaciones principales garantizad</w:t>
      </w:r>
      <w:r w:rsidR="000060BB" w:rsidRPr="00C006B1">
        <w:rPr>
          <w:rFonts w:ascii="Times New Roman" w:hAnsi="Times New Roman" w:cs="Times New Roman"/>
          <w:sz w:val="24"/>
          <w:lang w:val="es-ES"/>
        </w:rPr>
        <w:t>o</w:t>
      </w:r>
      <w:r w:rsidRPr="00C006B1">
        <w:rPr>
          <w:rFonts w:ascii="Times New Roman" w:hAnsi="Times New Roman" w:cs="Times New Roman"/>
          <w:sz w:val="24"/>
          <w:lang w:val="es-ES"/>
        </w:rPr>
        <w:t>s:</w:t>
      </w:r>
      <w:r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            </w:t>
      </w:r>
    </w:p>
    <w:p w14:paraId="2C116F0F" w14:textId="77777777" w:rsidR="00D910DD" w:rsidRPr="00C006B1" w:rsidRDefault="00D910DD" w:rsidP="00D910DD">
      <w:pPr>
        <w:spacing w:line="500" w:lineRule="exact"/>
        <w:ind w:firstLineChars="196" w:firstLine="470"/>
        <w:rPr>
          <w:rFonts w:ascii="Times New Roman" w:hAnsi="Times New Roman" w:cs="Times New Roman"/>
          <w:sz w:val="24"/>
          <w:u w:val="single"/>
          <w:lang w:val="es-ES"/>
        </w:rPr>
      </w:pPr>
      <w:r w:rsidRPr="00C006B1">
        <w:rPr>
          <w:rFonts w:ascii="Times New Roman" w:hAnsi="Times New Roman" w:cs="Times New Roman"/>
          <w:sz w:val="24"/>
          <w:lang w:val="es-ES"/>
        </w:rPr>
        <w:t>5. Alcance de la garantía:</w:t>
      </w:r>
      <w:r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                    </w:t>
      </w:r>
    </w:p>
    <w:p w14:paraId="1CD54A4C" w14:textId="77777777" w:rsidR="00C03E16" w:rsidRPr="00C006B1" w:rsidRDefault="00C03E16" w:rsidP="00C03E16">
      <w:pPr>
        <w:spacing w:line="500" w:lineRule="exact"/>
        <w:ind w:firstLineChars="196" w:firstLine="470"/>
        <w:rPr>
          <w:rFonts w:ascii="Times New Roman" w:hAnsi="Times New Roman" w:cs="Times New Roman"/>
          <w:sz w:val="24"/>
          <w:u w:val="single"/>
          <w:lang w:val="es-ES"/>
        </w:rPr>
      </w:pPr>
      <w:r w:rsidRPr="00C006B1">
        <w:rPr>
          <w:rFonts w:ascii="Times New Roman" w:hAnsi="Times New Roman" w:cs="Times New Roman"/>
          <w:sz w:val="24"/>
          <w:lang w:val="es-ES"/>
        </w:rPr>
        <w:t>6. El deudor</w:t>
      </w:r>
      <w:r w:rsidR="00D910DD" w:rsidRPr="00C006B1">
        <w:rPr>
          <w:rFonts w:ascii="Times New Roman" w:hAnsi="Times New Roman" w:cs="Times New Roman"/>
          <w:sz w:val="24"/>
          <w:lang w:val="es-ES"/>
        </w:rPr>
        <w:t>:</w:t>
      </w:r>
      <w:r w:rsidR="00D910DD"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                    </w:t>
      </w:r>
    </w:p>
    <w:p w14:paraId="72D9B37F" w14:textId="61C1BAAB" w:rsidR="00D910DD" w:rsidRPr="00C006B1" w:rsidRDefault="00D910DD" w:rsidP="00562DB6">
      <w:pPr>
        <w:spacing w:line="500" w:lineRule="exact"/>
        <w:ind w:firstLineChars="196" w:firstLine="470"/>
        <w:rPr>
          <w:rFonts w:ascii="Times New Roman" w:hAnsi="Times New Roman" w:cs="Times New Roman"/>
          <w:sz w:val="24"/>
          <w:u w:val="single"/>
          <w:lang w:val="es-ES"/>
        </w:rPr>
      </w:pPr>
      <w:r w:rsidRPr="00C006B1">
        <w:rPr>
          <w:rFonts w:ascii="Times New Roman" w:hAnsi="Times New Roman" w:cs="Times New Roman"/>
          <w:sz w:val="24"/>
          <w:lang w:val="es-ES"/>
        </w:rPr>
        <w:t>7.</w:t>
      </w:r>
      <w:r w:rsidR="00C03E16" w:rsidRPr="00C006B1">
        <w:rPr>
          <w:rFonts w:ascii="Times New Roman" w:hAnsi="Times New Roman" w:cs="Times New Roman"/>
          <w:sz w:val="24"/>
          <w:lang w:val="es-ES"/>
        </w:rPr>
        <w:t xml:space="preserve"> ¿Existe algún convenio que prohíbe o restringe la transferencia del bien </w:t>
      </w:r>
      <w:r w:rsidR="00320337" w:rsidRPr="00C006B1">
        <w:rPr>
          <w:rFonts w:ascii="Times New Roman" w:hAnsi="Times New Roman" w:cs="Times New Roman"/>
          <w:bCs/>
          <w:sz w:val="24"/>
          <w:lang w:val="es-ES"/>
        </w:rPr>
        <w:t>raíz</w:t>
      </w:r>
      <w:r w:rsidR="00320337" w:rsidRPr="00C006B1">
        <w:rPr>
          <w:rFonts w:ascii="Times New Roman" w:hAnsi="Times New Roman" w:cs="Times New Roman"/>
          <w:sz w:val="24"/>
          <w:lang w:val="es-ES"/>
        </w:rPr>
        <w:t xml:space="preserve"> </w:t>
      </w:r>
      <w:r w:rsidR="00C03E16" w:rsidRPr="00C006B1">
        <w:rPr>
          <w:rFonts w:ascii="Times New Roman" w:hAnsi="Times New Roman" w:cs="Times New Roman"/>
          <w:sz w:val="24"/>
          <w:lang w:val="es-ES"/>
        </w:rPr>
        <w:t>hipotecado</w:t>
      </w:r>
      <w:r w:rsidRPr="00C006B1">
        <w:rPr>
          <w:rFonts w:ascii="Times New Roman" w:hAnsi="Times New Roman" w:cs="Times New Roman"/>
          <w:sz w:val="24"/>
          <w:lang w:val="es-ES"/>
        </w:rPr>
        <w:t xml:space="preserve">?: </w:t>
      </w:r>
      <w:r w:rsidRPr="00C006B1">
        <w:rPr>
          <w:rFonts w:ascii="Times New Roman" w:hAnsi="Times New Roman" w:cs="Times New Roman"/>
          <w:lang w:val="es-ES"/>
        </w:rPr>
        <w:t xml:space="preserve">□ </w:t>
      </w:r>
      <w:r w:rsidRPr="00C006B1">
        <w:rPr>
          <w:rFonts w:ascii="Times New Roman" w:hAnsi="Times New Roman" w:cs="Times New Roman"/>
          <w:sz w:val="24"/>
          <w:lang w:val="es-ES"/>
        </w:rPr>
        <w:t xml:space="preserve">Sí </w:t>
      </w:r>
      <w:r w:rsidRPr="00C006B1">
        <w:rPr>
          <w:rFonts w:ascii="Times New Roman" w:hAnsi="Times New Roman" w:cs="Times New Roman"/>
          <w:lang w:val="es-ES"/>
        </w:rPr>
        <w:t xml:space="preserve">□ </w:t>
      </w:r>
      <w:r w:rsidRPr="00C006B1">
        <w:rPr>
          <w:rFonts w:ascii="Times New Roman" w:hAnsi="Times New Roman" w:cs="Times New Roman"/>
          <w:sz w:val="24"/>
          <w:lang w:val="es-ES"/>
        </w:rPr>
        <w:t>No</w:t>
      </w:r>
    </w:p>
    <w:p w14:paraId="24C80EAB" w14:textId="77777777" w:rsidR="00D910DD" w:rsidRPr="00C006B1" w:rsidRDefault="00D910DD" w:rsidP="00D910DD">
      <w:pPr>
        <w:spacing w:line="500" w:lineRule="exact"/>
        <w:ind w:left="420"/>
        <w:rPr>
          <w:rFonts w:ascii="Times New Roman" w:hAnsi="Times New Roman" w:cs="Times New Roman"/>
          <w:sz w:val="24"/>
          <w:u w:val="single"/>
          <w:lang w:val="es-ES"/>
        </w:rPr>
      </w:pPr>
      <w:r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                                   </w:t>
      </w:r>
    </w:p>
    <w:p w14:paraId="29E76F98" w14:textId="77777777" w:rsidR="00D910DD" w:rsidRPr="00C006B1" w:rsidRDefault="00D910DD" w:rsidP="00D910DD">
      <w:pPr>
        <w:spacing w:line="500" w:lineRule="exact"/>
        <w:ind w:left="420"/>
        <w:rPr>
          <w:rFonts w:ascii="Times New Roman" w:hAnsi="Times New Roman" w:cs="Times New Roman"/>
          <w:sz w:val="24"/>
          <w:lang w:val="es-ES"/>
        </w:rPr>
      </w:pPr>
      <w:r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                                   </w:t>
      </w:r>
      <w:r w:rsidRPr="00C006B1">
        <w:rPr>
          <w:rFonts w:ascii="Times New Roman" w:hAnsi="Times New Roman" w:cs="Times New Roman"/>
          <w:sz w:val="24"/>
          <w:lang w:val="es-ES"/>
        </w:rPr>
        <w:t xml:space="preserve">                                         </w:t>
      </w:r>
    </w:p>
    <w:p w14:paraId="2F25E3D0" w14:textId="62009C2C" w:rsidR="00D910DD" w:rsidRPr="00C006B1" w:rsidRDefault="00D910DD">
      <w:pPr>
        <w:spacing w:line="500" w:lineRule="exact"/>
        <w:ind w:firstLineChars="196" w:firstLine="470"/>
        <w:rPr>
          <w:rFonts w:ascii="Times New Roman" w:hAnsi="Times New Roman" w:cs="Times New Roman"/>
          <w:bCs/>
          <w:sz w:val="24"/>
          <w:lang w:val="es-ES"/>
        </w:rPr>
      </w:pPr>
      <w:r w:rsidRPr="00C006B1">
        <w:rPr>
          <w:rFonts w:ascii="Times New Roman" w:hAnsi="Times New Roman" w:cs="Times New Roman"/>
          <w:sz w:val="24"/>
          <w:lang w:val="es-ES"/>
        </w:rPr>
        <w:t xml:space="preserve">8. </w:t>
      </w:r>
      <w:r w:rsidR="003F213B" w:rsidRPr="00C006B1">
        <w:rPr>
          <w:rFonts w:ascii="Times New Roman" w:hAnsi="Times New Roman" w:cs="Times New Roman"/>
          <w:sz w:val="24"/>
          <w:lang w:val="es-ES"/>
        </w:rPr>
        <w:t>Nota</w:t>
      </w:r>
      <w:r w:rsidRPr="00C006B1">
        <w:rPr>
          <w:rFonts w:ascii="Times New Roman" w:hAnsi="Times New Roman" w:cs="Times New Roman"/>
          <w:sz w:val="24"/>
          <w:lang w:val="es-ES"/>
        </w:rPr>
        <w:t>:</w:t>
      </w:r>
      <w:r w:rsidR="003F213B" w:rsidRPr="00C006B1">
        <w:rPr>
          <w:rFonts w:ascii="Times New Roman" w:hAnsi="Times New Roman" w:cs="Times New Roman"/>
          <w:sz w:val="24"/>
          <w:lang w:val="es-ES"/>
        </w:rPr>
        <w:t xml:space="preserve"> </w:t>
      </w:r>
      <w:r w:rsidRPr="00C006B1">
        <w:rPr>
          <w:rFonts w:ascii="Times New Roman" w:hAnsi="Times New Roman" w:cs="Times New Roman"/>
          <w:sz w:val="24"/>
          <w:u w:val="single"/>
          <w:lang w:val="es-ES"/>
        </w:rPr>
        <w:t xml:space="preserve">                                                 </w:t>
      </w:r>
    </w:p>
    <w:p w14:paraId="4C7423D1" w14:textId="77777777" w:rsidR="003F213B" w:rsidRPr="00C006B1" w:rsidRDefault="003F213B">
      <w:pPr>
        <w:spacing w:line="500" w:lineRule="exact"/>
        <w:ind w:firstLineChars="196" w:firstLine="470"/>
        <w:rPr>
          <w:rFonts w:ascii="Times New Roman" w:hAnsi="Times New Roman" w:cs="Times New Roman"/>
          <w:bCs/>
          <w:sz w:val="24"/>
          <w:lang w:val="es-ES"/>
        </w:rPr>
      </w:pPr>
    </w:p>
    <w:p w14:paraId="6E39F043" w14:textId="669E692B" w:rsidR="00C03E16" w:rsidRPr="00C006B1" w:rsidRDefault="00C03E16" w:rsidP="00E0510A">
      <w:pPr>
        <w:spacing w:line="500" w:lineRule="exact"/>
        <w:ind w:firstLineChars="200" w:firstLine="482"/>
        <w:rPr>
          <w:rFonts w:ascii="Times New Roman" w:hAnsi="Times New Roman" w:cs="Times New Roman"/>
          <w:b/>
          <w:bCs/>
          <w:sz w:val="24"/>
          <w:lang w:val="es-ES"/>
        </w:rPr>
      </w:pPr>
      <w:r w:rsidRPr="00C006B1">
        <w:rPr>
          <w:rFonts w:ascii="Times New Roman" w:hAnsi="Times New Roman" w:cs="Times New Roman"/>
          <w:b/>
          <w:bCs/>
          <w:sz w:val="24"/>
          <w:lang w:val="es-ES"/>
        </w:rPr>
        <w:t>Artículo III</w:t>
      </w:r>
      <w:r w:rsidR="00324921" w:rsidRPr="00C006B1">
        <w:rPr>
          <w:rFonts w:ascii="Times New Roman" w:hAnsi="Times New Roman" w:cs="Times New Roman"/>
          <w:b/>
          <w:bCs/>
          <w:sz w:val="24"/>
          <w:lang w:val="es-ES"/>
        </w:rPr>
        <w:t>:</w:t>
      </w:r>
      <w:r w:rsidRPr="00C006B1">
        <w:rPr>
          <w:rFonts w:ascii="Times New Roman" w:hAnsi="Times New Roman" w:cs="Times New Roman"/>
          <w:b/>
          <w:bCs/>
          <w:sz w:val="24"/>
          <w:lang w:val="es-ES"/>
        </w:rPr>
        <w:t xml:space="preserve"> Acuerdos </w:t>
      </w:r>
      <w:r w:rsidR="00324921" w:rsidRPr="00C006B1">
        <w:rPr>
          <w:rFonts w:ascii="Times New Roman" w:hAnsi="Times New Roman" w:cs="Times New Roman"/>
          <w:b/>
          <w:bCs/>
          <w:sz w:val="24"/>
          <w:lang w:val="es-ES"/>
        </w:rPr>
        <w:t>e</w:t>
      </w:r>
      <w:r w:rsidRPr="00C006B1">
        <w:rPr>
          <w:rFonts w:ascii="Times New Roman" w:hAnsi="Times New Roman" w:cs="Times New Roman"/>
          <w:b/>
          <w:bCs/>
          <w:sz w:val="24"/>
          <w:lang w:val="es-ES"/>
        </w:rPr>
        <w:t>speciales</w:t>
      </w:r>
    </w:p>
    <w:p w14:paraId="7A78EA81" w14:textId="77D3E177" w:rsidR="00C03E16" w:rsidRPr="00C006B1" w:rsidRDefault="00C03E16">
      <w:pPr>
        <w:spacing w:line="500" w:lineRule="exact"/>
        <w:ind w:firstLineChars="200" w:firstLine="480"/>
        <w:rPr>
          <w:rFonts w:ascii="Times New Roman" w:hAnsi="Times New Roman" w:cs="Times New Roman"/>
          <w:bCs/>
          <w:sz w:val="24"/>
          <w:lang w:val="es-ES"/>
        </w:rPr>
      </w:pPr>
      <w:r w:rsidRPr="00C006B1">
        <w:rPr>
          <w:rFonts w:ascii="Times New Roman" w:hAnsi="Times New Roman" w:cs="Times New Roman"/>
          <w:bCs/>
          <w:sz w:val="24"/>
          <w:lang w:val="es-ES"/>
        </w:rPr>
        <w:t xml:space="preserve">1. </w:t>
      </w:r>
      <w:r w:rsidR="00320337" w:rsidRPr="00C006B1">
        <w:rPr>
          <w:rFonts w:ascii="Times New Roman" w:hAnsi="Times New Roman" w:cs="Times New Roman"/>
          <w:bCs/>
          <w:sz w:val="24"/>
          <w:lang w:val="es-ES"/>
        </w:rPr>
        <w:t xml:space="preserve">Ambas partes confirman </w:t>
      </w:r>
      <w:r w:rsidR="00324921" w:rsidRPr="00C006B1">
        <w:rPr>
          <w:rFonts w:ascii="Times New Roman" w:hAnsi="Times New Roman" w:cs="Times New Roman"/>
          <w:bCs/>
          <w:sz w:val="24"/>
          <w:lang w:val="es-ES"/>
        </w:rPr>
        <w:t xml:space="preserve">de manera </w:t>
      </w:r>
      <w:r w:rsidR="00320337" w:rsidRPr="00C006B1">
        <w:rPr>
          <w:rFonts w:ascii="Times New Roman" w:hAnsi="Times New Roman" w:cs="Times New Roman"/>
          <w:bCs/>
          <w:sz w:val="24"/>
          <w:lang w:val="es-ES"/>
        </w:rPr>
        <w:t>conjunta</w:t>
      </w:r>
      <w:r w:rsidR="00324921" w:rsidRPr="00C006B1">
        <w:rPr>
          <w:rFonts w:ascii="Times New Roman" w:hAnsi="Times New Roman" w:cs="Times New Roman"/>
          <w:bCs/>
          <w:sz w:val="24"/>
          <w:lang w:val="es-ES"/>
        </w:rPr>
        <w:t xml:space="preserve"> lo siguiente</w:t>
      </w:r>
      <w:r w:rsidR="00320337" w:rsidRPr="00C006B1">
        <w:rPr>
          <w:rFonts w:ascii="Times New Roman" w:hAnsi="Times New Roman" w:cs="Times New Roman"/>
          <w:bCs/>
          <w:sz w:val="24"/>
          <w:lang w:val="es-ES"/>
        </w:rPr>
        <w:t xml:space="preserve">: el presente </w:t>
      </w:r>
      <w:r w:rsidR="00123B54" w:rsidRPr="00C006B1">
        <w:rPr>
          <w:rFonts w:ascii="Times New Roman" w:hAnsi="Times New Roman" w:cs="Times New Roman"/>
          <w:bCs/>
          <w:sz w:val="24"/>
          <w:lang w:val="es-ES"/>
        </w:rPr>
        <w:t>c</w:t>
      </w:r>
      <w:r w:rsidR="00320337" w:rsidRPr="00C006B1">
        <w:rPr>
          <w:rFonts w:ascii="Times New Roman" w:hAnsi="Times New Roman" w:cs="Times New Roman"/>
          <w:bCs/>
          <w:sz w:val="24"/>
          <w:lang w:val="es-ES"/>
        </w:rPr>
        <w:t xml:space="preserve">ontrato </w:t>
      </w:r>
      <w:r w:rsidR="00324921" w:rsidRPr="00C006B1">
        <w:rPr>
          <w:rFonts w:ascii="Times New Roman" w:hAnsi="Times New Roman" w:cs="Times New Roman"/>
          <w:bCs/>
          <w:sz w:val="24"/>
          <w:lang w:val="es-ES"/>
        </w:rPr>
        <w:t xml:space="preserve">solo </w:t>
      </w:r>
      <w:r w:rsidR="00320337" w:rsidRPr="00C006B1">
        <w:rPr>
          <w:rFonts w:ascii="Times New Roman" w:hAnsi="Times New Roman" w:cs="Times New Roman"/>
          <w:bCs/>
          <w:sz w:val="24"/>
          <w:lang w:val="es-ES"/>
        </w:rPr>
        <w:t>sirve para solicitar</w:t>
      </w:r>
      <w:r w:rsidRPr="00C006B1">
        <w:rPr>
          <w:rFonts w:ascii="Times New Roman" w:hAnsi="Times New Roman" w:cs="Times New Roman"/>
          <w:bCs/>
          <w:sz w:val="24"/>
          <w:lang w:val="es-ES"/>
        </w:rPr>
        <w:t xml:space="preserve"> </w:t>
      </w:r>
      <w:r w:rsidR="00562DB6" w:rsidRPr="00C006B1">
        <w:rPr>
          <w:rFonts w:ascii="Times New Roman" w:hAnsi="Times New Roman" w:cs="Times New Roman"/>
          <w:bCs/>
          <w:sz w:val="24"/>
          <w:lang w:val="es-ES"/>
        </w:rPr>
        <w:t xml:space="preserve">el contrato de derechos de las obligaciones principales y la hipoteca de bienes raíces </w:t>
      </w:r>
      <w:r w:rsidRPr="00C006B1">
        <w:rPr>
          <w:rFonts w:ascii="Times New Roman" w:hAnsi="Times New Roman" w:cs="Times New Roman"/>
          <w:bCs/>
          <w:sz w:val="24"/>
          <w:lang w:val="es-ES"/>
        </w:rPr>
        <w:t xml:space="preserve">a </w:t>
      </w:r>
      <w:r w:rsidR="00320337" w:rsidRPr="00C006B1">
        <w:rPr>
          <w:rFonts w:ascii="Times New Roman" w:hAnsi="Times New Roman" w:cs="Times New Roman"/>
          <w:sz w:val="24"/>
          <w:lang w:val="es-ES"/>
        </w:rPr>
        <w:t>la Institución de</w:t>
      </w:r>
      <w:r w:rsidR="00324921" w:rsidRPr="00C006B1">
        <w:rPr>
          <w:rFonts w:ascii="Times New Roman" w:hAnsi="Times New Roman" w:cs="Times New Roman"/>
          <w:sz w:val="24"/>
          <w:lang w:val="es-ES"/>
        </w:rPr>
        <w:t xml:space="preserve"> </w:t>
      </w:r>
      <w:r w:rsidR="006C3321" w:rsidRPr="00C006B1">
        <w:rPr>
          <w:rFonts w:ascii="Times New Roman" w:hAnsi="Times New Roman" w:cs="Times New Roman"/>
          <w:sz w:val="24"/>
          <w:lang w:val="es-ES"/>
        </w:rPr>
        <w:t>R</w:t>
      </w:r>
      <w:r w:rsidR="00320337" w:rsidRPr="00C006B1">
        <w:rPr>
          <w:rFonts w:ascii="Times New Roman" w:hAnsi="Times New Roman" w:cs="Times New Roman"/>
          <w:sz w:val="24"/>
          <w:lang w:val="es-ES"/>
        </w:rPr>
        <w:t xml:space="preserve">egistro de </w:t>
      </w:r>
      <w:r w:rsidR="006C3321" w:rsidRPr="00C006B1">
        <w:rPr>
          <w:rFonts w:ascii="Times New Roman" w:hAnsi="Times New Roman" w:cs="Times New Roman"/>
          <w:sz w:val="24"/>
          <w:lang w:val="es-ES"/>
        </w:rPr>
        <w:t>B</w:t>
      </w:r>
      <w:r w:rsidR="00320337" w:rsidRPr="00C006B1">
        <w:rPr>
          <w:rFonts w:ascii="Times New Roman" w:hAnsi="Times New Roman" w:cs="Times New Roman"/>
          <w:sz w:val="24"/>
          <w:lang w:val="es-ES"/>
        </w:rPr>
        <w:t xml:space="preserve">ienes </w:t>
      </w:r>
      <w:r w:rsidR="006C3321" w:rsidRPr="00C006B1">
        <w:rPr>
          <w:rFonts w:ascii="Times New Roman" w:hAnsi="Times New Roman" w:cs="Times New Roman"/>
          <w:sz w:val="24"/>
          <w:lang w:val="es-ES"/>
        </w:rPr>
        <w:t>R</w:t>
      </w:r>
      <w:r w:rsidR="00320337" w:rsidRPr="00C006B1">
        <w:rPr>
          <w:rFonts w:ascii="Times New Roman" w:hAnsi="Times New Roman" w:cs="Times New Roman"/>
          <w:sz w:val="24"/>
          <w:lang w:val="es-ES"/>
        </w:rPr>
        <w:t>aíces</w:t>
      </w:r>
      <w:r w:rsidRPr="00C006B1">
        <w:rPr>
          <w:rFonts w:ascii="Times New Roman" w:hAnsi="Times New Roman" w:cs="Times New Roman"/>
          <w:bCs/>
          <w:sz w:val="24"/>
          <w:lang w:val="es-ES"/>
        </w:rPr>
        <w:t xml:space="preserve"> </w:t>
      </w:r>
      <w:r w:rsidR="00324921" w:rsidRPr="00C006B1">
        <w:rPr>
          <w:rFonts w:ascii="Times New Roman" w:hAnsi="Times New Roman" w:cs="Times New Roman"/>
          <w:bCs/>
          <w:sz w:val="24"/>
          <w:lang w:val="es-ES"/>
        </w:rPr>
        <w:t>la tramitación de</w:t>
      </w:r>
      <w:r w:rsidR="006C3321" w:rsidRPr="00C006B1">
        <w:rPr>
          <w:rFonts w:ascii="Times New Roman" w:hAnsi="Times New Roman" w:cs="Times New Roman"/>
          <w:bCs/>
          <w:sz w:val="24"/>
          <w:lang w:val="es-ES"/>
        </w:rPr>
        <w:t>l</w:t>
      </w:r>
      <w:r w:rsidRPr="00C006B1">
        <w:rPr>
          <w:rFonts w:ascii="Times New Roman" w:hAnsi="Times New Roman" w:cs="Times New Roman"/>
          <w:bCs/>
          <w:sz w:val="24"/>
          <w:lang w:val="es-ES"/>
        </w:rPr>
        <w:t xml:space="preserve"> </w:t>
      </w:r>
      <w:r w:rsidR="003F213B" w:rsidRPr="00C006B1">
        <w:rPr>
          <w:rFonts w:ascii="Times New Roman" w:hAnsi="Times New Roman" w:cs="Times New Roman"/>
          <w:sz w:val="24"/>
          <w:lang w:val="es-ES"/>
        </w:rPr>
        <w:t>□R</w:t>
      </w:r>
      <w:r w:rsidRPr="00C006B1">
        <w:rPr>
          <w:rFonts w:ascii="Times New Roman" w:hAnsi="Times New Roman" w:cs="Times New Roman"/>
          <w:sz w:val="24"/>
          <w:lang w:val="es-ES"/>
        </w:rPr>
        <w:t xml:space="preserve">egistro de hipoteca </w:t>
      </w:r>
      <w:r w:rsidR="003F213B" w:rsidRPr="00C006B1">
        <w:rPr>
          <w:rFonts w:ascii="Times New Roman" w:hAnsi="Times New Roman" w:cs="Times New Roman"/>
          <w:sz w:val="24"/>
          <w:lang w:val="es-ES"/>
        </w:rPr>
        <w:t>inmobiliaria □R</w:t>
      </w:r>
      <w:r w:rsidRPr="00C006B1">
        <w:rPr>
          <w:rFonts w:ascii="Times New Roman" w:hAnsi="Times New Roman" w:cs="Times New Roman"/>
          <w:sz w:val="24"/>
          <w:lang w:val="es-ES"/>
        </w:rPr>
        <w:t xml:space="preserve">egistro </w:t>
      </w:r>
      <w:r w:rsidR="003F213B" w:rsidRPr="00C006B1">
        <w:rPr>
          <w:rFonts w:ascii="Times New Roman" w:hAnsi="Times New Roman" w:cs="Times New Roman"/>
          <w:sz w:val="24"/>
          <w:lang w:val="es-ES"/>
        </w:rPr>
        <w:t>de preaviso</w:t>
      </w:r>
      <w:r w:rsidRPr="00C006B1">
        <w:rPr>
          <w:rFonts w:ascii="Times New Roman" w:hAnsi="Times New Roman" w:cs="Times New Roman"/>
          <w:sz w:val="24"/>
          <w:lang w:val="es-ES"/>
        </w:rPr>
        <w:t xml:space="preserve"> de </w:t>
      </w:r>
      <w:r w:rsidR="003F213B" w:rsidRPr="00C006B1">
        <w:rPr>
          <w:rFonts w:ascii="Times New Roman" w:hAnsi="Times New Roman" w:cs="Times New Roman"/>
          <w:sz w:val="24"/>
          <w:lang w:val="es-ES"/>
        </w:rPr>
        <w:t>hipoteca inmobiliaria □Registro de preaviso de hipoteca inmobiliaria de la vivienda comercial de venta anticipada.</w:t>
      </w:r>
      <w:r w:rsidRPr="00C006B1">
        <w:rPr>
          <w:rFonts w:ascii="Times New Roman" w:hAnsi="Times New Roman" w:cs="Times New Roman"/>
          <w:sz w:val="24"/>
          <w:lang w:val="es-ES"/>
        </w:rPr>
        <w:t xml:space="preserve"> </w:t>
      </w:r>
      <w:r w:rsidR="00324921" w:rsidRPr="00C006B1">
        <w:rPr>
          <w:rFonts w:ascii="Times New Roman" w:hAnsi="Times New Roman" w:cs="Times New Roman"/>
          <w:sz w:val="24"/>
          <w:lang w:val="es-ES"/>
        </w:rPr>
        <w:t>De este modo, a</w:t>
      </w:r>
      <w:r w:rsidRPr="00C006B1">
        <w:rPr>
          <w:rFonts w:ascii="Times New Roman" w:hAnsi="Times New Roman" w:cs="Times New Roman"/>
          <w:bCs/>
          <w:sz w:val="24"/>
          <w:lang w:val="es-ES"/>
        </w:rPr>
        <w:t xml:space="preserve"> menos que ambas part</w:t>
      </w:r>
      <w:r w:rsidR="003F213B" w:rsidRPr="00C006B1">
        <w:rPr>
          <w:rFonts w:ascii="Times New Roman" w:hAnsi="Times New Roman" w:cs="Times New Roman"/>
          <w:bCs/>
          <w:sz w:val="24"/>
          <w:lang w:val="es-ES"/>
        </w:rPr>
        <w:t xml:space="preserve">es acuerden lo contrario, no </w:t>
      </w:r>
      <w:r w:rsidR="00324921" w:rsidRPr="00C006B1">
        <w:rPr>
          <w:rFonts w:ascii="Times New Roman" w:hAnsi="Times New Roman" w:cs="Times New Roman"/>
          <w:bCs/>
          <w:sz w:val="24"/>
          <w:lang w:val="es-ES"/>
        </w:rPr>
        <w:t xml:space="preserve">se </w:t>
      </w:r>
      <w:r w:rsidR="003F213B" w:rsidRPr="00C006B1">
        <w:rPr>
          <w:rFonts w:ascii="Times New Roman" w:hAnsi="Times New Roman" w:cs="Times New Roman"/>
          <w:bCs/>
          <w:sz w:val="24"/>
          <w:lang w:val="es-ES"/>
        </w:rPr>
        <w:t xml:space="preserve">puede </w:t>
      </w:r>
      <w:r w:rsidR="00324921" w:rsidRPr="00C006B1">
        <w:rPr>
          <w:rFonts w:ascii="Times New Roman" w:hAnsi="Times New Roman" w:cs="Times New Roman"/>
          <w:bCs/>
          <w:sz w:val="24"/>
          <w:lang w:val="es-ES"/>
        </w:rPr>
        <w:t>utilizar</w:t>
      </w:r>
      <w:r w:rsidR="003F213B" w:rsidRPr="00C006B1">
        <w:rPr>
          <w:rFonts w:ascii="Times New Roman" w:hAnsi="Times New Roman" w:cs="Times New Roman"/>
          <w:bCs/>
          <w:sz w:val="24"/>
          <w:lang w:val="es-ES"/>
        </w:rPr>
        <w:t xml:space="preserve"> </w:t>
      </w:r>
      <w:r w:rsidRPr="00C006B1">
        <w:rPr>
          <w:rFonts w:ascii="Times New Roman" w:hAnsi="Times New Roman" w:cs="Times New Roman"/>
          <w:bCs/>
          <w:sz w:val="24"/>
          <w:lang w:val="es-ES"/>
        </w:rPr>
        <w:t>para otros fines.</w:t>
      </w:r>
    </w:p>
    <w:p w14:paraId="1ED0D9CF" w14:textId="178982F8" w:rsidR="00575401" w:rsidRPr="00C006B1" w:rsidRDefault="00575401">
      <w:pPr>
        <w:spacing w:line="500" w:lineRule="exact"/>
        <w:ind w:firstLineChars="200" w:firstLine="480"/>
        <w:rPr>
          <w:rFonts w:ascii="Times New Roman" w:hAnsi="Times New Roman" w:cs="Times New Roman"/>
          <w:bCs/>
          <w:sz w:val="24"/>
          <w:lang w:val="es-ES"/>
        </w:rPr>
      </w:pPr>
      <w:r w:rsidRPr="00C006B1">
        <w:rPr>
          <w:rFonts w:ascii="Times New Roman" w:hAnsi="Times New Roman" w:cs="Times New Roman"/>
          <w:bCs/>
          <w:sz w:val="24"/>
          <w:lang w:val="es-ES"/>
        </w:rPr>
        <w:t xml:space="preserve">2. </w:t>
      </w:r>
      <w:r w:rsidR="00324921" w:rsidRPr="00C006B1">
        <w:rPr>
          <w:rFonts w:ascii="Times New Roman" w:hAnsi="Times New Roman" w:cs="Times New Roman"/>
          <w:bCs/>
          <w:sz w:val="24"/>
          <w:lang w:val="es-ES"/>
        </w:rPr>
        <w:t>Ambas</w:t>
      </w:r>
      <w:r w:rsidRPr="00C006B1">
        <w:rPr>
          <w:rFonts w:ascii="Times New Roman" w:hAnsi="Times New Roman" w:cs="Times New Roman"/>
          <w:bCs/>
          <w:sz w:val="24"/>
          <w:lang w:val="es-ES"/>
        </w:rPr>
        <w:t xml:space="preserve"> </w:t>
      </w:r>
      <w:r w:rsidR="00324921" w:rsidRPr="00C006B1">
        <w:rPr>
          <w:rFonts w:ascii="Times New Roman" w:hAnsi="Times New Roman" w:cs="Times New Roman"/>
          <w:bCs/>
          <w:sz w:val="24"/>
          <w:lang w:val="es-ES"/>
        </w:rPr>
        <w:t>p</w:t>
      </w:r>
      <w:r w:rsidRPr="00C006B1">
        <w:rPr>
          <w:rFonts w:ascii="Times New Roman" w:hAnsi="Times New Roman" w:cs="Times New Roman"/>
          <w:bCs/>
          <w:sz w:val="24"/>
          <w:lang w:val="es-ES"/>
        </w:rPr>
        <w:t xml:space="preserve">artes se comprometen </w:t>
      </w:r>
      <w:r w:rsidR="00324921" w:rsidRPr="00C006B1">
        <w:rPr>
          <w:rFonts w:ascii="Times New Roman" w:hAnsi="Times New Roman" w:cs="Times New Roman"/>
          <w:bCs/>
          <w:sz w:val="24"/>
          <w:lang w:val="es-ES"/>
        </w:rPr>
        <w:t xml:space="preserve">de manera </w:t>
      </w:r>
      <w:r w:rsidRPr="00C006B1">
        <w:rPr>
          <w:rFonts w:ascii="Times New Roman" w:hAnsi="Times New Roman" w:cs="Times New Roman"/>
          <w:bCs/>
          <w:sz w:val="24"/>
          <w:lang w:val="es-ES"/>
        </w:rPr>
        <w:t xml:space="preserve">conjunta a que los contenidos del presente </w:t>
      </w:r>
      <w:r w:rsidR="00123B54" w:rsidRPr="00C006B1">
        <w:rPr>
          <w:rFonts w:ascii="Times New Roman" w:hAnsi="Times New Roman" w:cs="Times New Roman"/>
          <w:bCs/>
          <w:sz w:val="24"/>
          <w:lang w:val="es-ES"/>
        </w:rPr>
        <w:t>c</w:t>
      </w:r>
      <w:r w:rsidRPr="00C006B1">
        <w:rPr>
          <w:rFonts w:ascii="Times New Roman" w:hAnsi="Times New Roman" w:cs="Times New Roman"/>
          <w:bCs/>
          <w:sz w:val="24"/>
          <w:lang w:val="es-ES"/>
        </w:rPr>
        <w:t>ontrato s</w:t>
      </w:r>
      <w:r w:rsidR="00324921" w:rsidRPr="00C006B1">
        <w:rPr>
          <w:rFonts w:ascii="Times New Roman" w:hAnsi="Times New Roman" w:cs="Times New Roman"/>
          <w:bCs/>
          <w:sz w:val="24"/>
          <w:lang w:val="es-ES"/>
        </w:rPr>
        <w:t>ean</w:t>
      </w:r>
      <w:r w:rsidRPr="00C006B1">
        <w:rPr>
          <w:rFonts w:ascii="Times New Roman" w:hAnsi="Times New Roman" w:cs="Times New Roman"/>
          <w:bCs/>
          <w:sz w:val="24"/>
          <w:lang w:val="es-ES"/>
        </w:rPr>
        <w:t xml:space="preserve"> verdaderos y precisos. En caso de información falsa, las dos partes resolverán la disputa por sí mismas y est</w:t>
      </w:r>
      <w:r w:rsidR="00324921" w:rsidRPr="00C006B1">
        <w:rPr>
          <w:rFonts w:ascii="Times New Roman" w:hAnsi="Times New Roman" w:cs="Times New Roman"/>
          <w:bCs/>
          <w:sz w:val="24"/>
          <w:lang w:val="es-ES"/>
        </w:rPr>
        <w:t>ar</w:t>
      </w:r>
      <w:r w:rsidRPr="00C006B1">
        <w:rPr>
          <w:rFonts w:ascii="Times New Roman" w:hAnsi="Times New Roman" w:cs="Times New Roman"/>
          <w:bCs/>
          <w:sz w:val="24"/>
          <w:lang w:val="es-ES"/>
        </w:rPr>
        <w:t xml:space="preserve">án dispuestas a asumir la responsabilidad legal por </w:t>
      </w:r>
      <w:r w:rsidR="00324921" w:rsidRPr="00C006B1">
        <w:rPr>
          <w:rFonts w:ascii="Times New Roman" w:hAnsi="Times New Roman" w:cs="Times New Roman"/>
          <w:bCs/>
          <w:sz w:val="24"/>
          <w:lang w:val="es-ES"/>
        </w:rPr>
        <w:t>falso testimonio</w:t>
      </w:r>
      <w:r w:rsidRPr="00C006B1">
        <w:rPr>
          <w:rFonts w:ascii="Times New Roman" w:hAnsi="Times New Roman" w:cs="Times New Roman"/>
          <w:bCs/>
          <w:sz w:val="24"/>
          <w:lang w:val="es-ES"/>
        </w:rPr>
        <w:t>.</w:t>
      </w:r>
    </w:p>
    <w:p w14:paraId="67957AFE" w14:textId="167D7B6F" w:rsidR="009B44AC" w:rsidRPr="00C006B1" w:rsidRDefault="00D910DD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lang w:val="es-ES"/>
        </w:rPr>
      </w:pPr>
      <w:r w:rsidRPr="00C006B1">
        <w:rPr>
          <w:rFonts w:ascii="Times New Roman" w:hAnsi="Times New Roman" w:cs="Times New Roman"/>
          <w:bCs/>
          <w:sz w:val="24"/>
          <w:lang w:val="es-ES"/>
        </w:rPr>
        <w:t xml:space="preserve">3. </w:t>
      </w:r>
      <w:r w:rsidR="00E608FF" w:rsidRPr="00C006B1">
        <w:rPr>
          <w:rFonts w:ascii="Times New Roman" w:hAnsi="Times New Roman" w:cs="Times New Roman"/>
          <w:bCs/>
          <w:sz w:val="24"/>
          <w:lang w:val="es-ES"/>
        </w:rPr>
        <w:t>Ambas partes deberán acordar cualquier contenido</w:t>
      </w:r>
      <w:r w:rsidR="00575401" w:rsidRPr="00C006B1">
        <w:rPr>
          <w:rFonts w:ascii="Times New Roman" w:hAnsi="Times New Roman" w:cs="Times New Roman"/>
          <w:sz w:val="24"/>
          <w:lang w:val="es-ES"/>
        </w:rPr>
        <w:t xml:space="preserve"> no previsto en el presente </w:t>
      </w:r>
      <w:r w:rsidR="00123B54" w:rsidRPr="00C006B1">
        <w:rPr>
          <w:rFonts w:ascii="Times New Roman" w:hAnsi="Times New Roman" w:cs="Times New Roman"/>
          <w:sz w:val="24"/>
          <w:lang w:val="es-ES"/>
        </w:rPr>
        <w:t>c</w:t>
      </w:r>
      <w:r w:rsidR="00575401" w:rsidRPr="00C006B1">
        <w:rPr>
          <w:rFonts w:ascii="Times New Roman" w:hAnsi="Times New Roman" w:cs="Times New Roman"/>
          <w:sz w:val="24"/>
          <w:lang w:val="es-ES"/>
        </w:rPr>
        <w:t>ontrato</w:t>
      </w:r>
      <w:r w:rsidR="00E608FF" w:rsidRPr="00C006B1">
        <w:rPr>
          <w:rFonts w:ascii="Times New Roman" w:hAnsi="Times New Roman" w:cs="Times New Roman"/>
          <w:sz w:val="24"/>
          <w:lang w:val="es-ES"/>
        </w:rPr>
        <w:t>.</w:t>
      </w:r>
    </w:p>
    <w:p w14:paraId="38DC23B5" w14:textId="74F264B8" w:rsidR="00575401" w:rsidRPr="00C006B1" w:rsidRDefault="00575401" w:rsidP="00E0510A">
      <w:pPr>
        <w:spacing w:line="500" w:lineRule="exact"/>
        <w:ind w:firstLineChars="200" w:firstLine="482"/>
        <w:rPr>
          <w:rFonts w:ascii="Times New Roman" w:hAnsi="Times New Roman" w:cs="Times New Roman"/>
          <w:b/>
          <w:bCs/>
          <w:sz w:val="24"/>
          <w:lang w:val="es-ES"/>
        </w:rPr>
      </w:pPr>
      <w:r w:rsidRPr="00C006B1">
        <w:rPr>
          <w:rFonts w:ascii="Times New Roman" w:hAnsi="Times New Roman" w:cs="Times New Roman"/>
          <w:b/>
          <w:bCs/>
          <w:sz w:val="24"/>
          <w:lang w:val="es-ES"/>
        </w:rPr>
        <w:t>Artículo IV</w:t>
      </w:r>
      <w:r w:rsidR="00E608FF" w:rsidRPr="00C006B1">
        <w:rPr>
          <w:rFonts w:ascii="Times New Roman" w:hAnsi="Times New Roman" w:cs="Times New Roman"/>
          <w:b/>
          <w:bCs/>
          <w:sz w:val="24"/>
          <w:lang w:val="es-ES"/>
        </w:rPr>
        <w:t>:</w:t>
      </w:r>
      <w:r w:rsidRPr="00C006B1">
        <w:rPr>
          <w:rFonts w:ascii="Times New Roman" w:hAnsi="Times New Roman" w:cs="Times New Roman"/>
          <w:b/>
          <w:bCs/>
          <w:sz w:val="24"/>
          <w:lang w:val="es-ES"/>
        </w:rPr>
        <w:t xml:space="preserve"> Otros</w:t>
      </w:r>
    </w:p>
    <w:p w14:paraId="658527D2" w14:textId="70D3EDA7" w:rsidR="00575401" w:rsidRPr="00C006B1" w:rsidRDefault="00575401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lang w:val="es-ES"/>
        </w:rPr>
      </w:pPr>
      <w:r w:rsidRPr="00C006B1">
        <w:rPr>
          <w:rFonts w:ascii="Times New Roman" w:hAnsi="Times New Roman" w:cs="Times New Roman"/>
          <w:sz w:val="24"/>
          <w:lang w:val="es-ES"/>
        </w:rPr>
        <w:t xml:space="preserve">1. El presente </w:t>
      </w:r>
      <w:r w:rsidR="00123B54" w:rsidRPr="00C006B1">
        <w:rPr>
          <w:rFonts w:ascii="Times New Roman" w:hAnsi="Times New Roman" w:cs="Times New Roman"/>
          <w:sz w:val="24"/>
          <w:lang w:val="es-ES"/>
        </w:rPr>
        <w:t>c</w:t>
      </w:r>
      <w:r w:rsidRPr="00C006B1">
        <w:rPr>
          <w:rFonts w:ascii="Times New Roman" w:hAnsi="Times New Roman" w:cs="Times New Roman"/>
          <w:sz w:val="24"/>
          <w:lang w:val="es-ES"/>
        </w:rPr>
        <w:t xml:space="preserve">ontrato tiene el mismo efecto legal que otros contratos relevantes </w:t>
      </w:r>
      <w:r w:rsidRPr="00C006B1">
        <w:rPr>
          <w:rFonts w:ascii="Times New Roman" w:hAnsi="Times New Roman" w:cs="Times New Roman"/>
          <w:sz w:val="24"/>
          <w:lang w:val="es-ES"/>
        </w:rPr>
        <w:lastRenderedPageBreak/>
        <w:t xml:space="preserve">firmados por la Parte A, la Parte B y las partes relacionadas. En caso de existir </w:t>
      </w:r>
      <w:r w:rsidR="00E608FF" w:rsidRPr="00C006B1">
        <w:rPr>
          <w:rFonts w:ascii="Times New Roman" w:hAnsi="Times New Roman" w:cs="Times New Roman"/>
          <w:sz w:val="24"/>
          <w:lang w:val="es-ES"/>
        </w:rPr>
        <w:t xml:space="preserve">cualquier </w:t>
      </w:r>
      <w:r w:rsidRPr="00C006B1">
        <w:rPr>
          <w:rFonts w:ascii="Times New Roman" w:hAnsi="Times New Roman" w:cs="Times New Roman"/>
          <w:sz w:val="24"/>
          <w:lang w:val="es-ES"/>
        </w:rPr>
        <w:t xml:space="preserve">conflicto o contradicción con otros contratos relevantes, prevalecerá el presente </w:t>
      </w:r>
      <w:r w:rsidR="00123B54" w:rsidRPr="00C006B1">
        <w:rPr>
          <w:rFonts w:ascii="Times New Roman" w:hAnsi="Times New Roman" w:cs="Times New Roman"/>
          <w:sz w:val="24"/>
          <w:lang w:val="es-ES"/>
        </w:rPr>
        <w:t>c</w:t>
      </w:r>
      <w:r w:rsidRPr="00C006B1">
        <w:rPr>
          <w:rFonts w:ascii="Times New Roman" w:hAnsi="Times New Roman" w:cs="Times New Roman"/>
          <w:sz w:val="24"/>
          <w:lang w:val="es-ES"/>
        </w:rPr>
        <w:t>ontrato.</w:t>
      </w:r>
    </w:p>
    <w:p w14:paraId="44912A65" w14:textId="727F5F05" w:rsidR="00575401" w:rsidRPr="00C006B1" w:rsidRDefault="00575401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lang w:val="es-ES"/>
        </w:rPr>
      </w:pPr>
      <w:r w:rsidRPr="00C006B1">
        <w:rPr>
          <w:rFonts w:ascii="Times New Roman" w:hAnsi="Times New Roman" w:cs="Times New Roman"/>
          <w:sz w:val="24"/>
          <w:lang w:val="es-ES"/>
        </w:rPr>
        <w:t xml:space="preserve">2. El presente </w:t>
      </w:r>
      <w:r w:rsidR="00123B54" w:rsidRPr="00C006B1">
        <w:rPr>
          <w:rFonts w:ascii="Times New Roman" w:hAnsi="Times New Roman" w:cs="Times New Roman"/>
          <w:sz w:val="24"/>
          <w:lang w:val="es-ES"/>
        </w:rPr>
        <w:t>c</w:t>
      </w:r>
      <w:r w:rsidRPr="00C006B1">
        <w:rPr>
          <w:rFonts w:ascii="Times New Roman" w:hAnsi="Times New Roman" w:cs="Times New Roman"/>
          <w:sz w:val="24"/>
          <w:lang w:val="es-ES"/>
        </w:rPr>
        <w:t>ontrato entrará en vig</w:t>
      </w:r>
      <w:r w:rsidR="00E608FF" w:rsidRPr="00C006B1">
        <w:rPr>
          <w:rFonts w:ascii="Times New Roman" w:hAnsi="Times New Roman" w:cs="Times New Roman"/>
          <w:sz w:val="24"/>
          <w:lang w:val="es-ES"/>
        </w:rPr>
        <w:t>or</w:t>
      </w:r>
      <w:r w:rsidRPr="00C006B1">
        <w:rPr>
          <w:rFonts w:ascii="Times New Roman" w:hAnsi="Times New Roman" w:cs="Times New Roman"/>
          <w:sz w:val="24"/>
          <w:lang w:val="es-ES"/>
        </w:rPr>
        <w:t xml:space="preserve"> a partir de la firma (sello) del presente documento por ambas partes.</w:t>
      </w:r>
    </w:p>
    <w:p w14:paraId="422DA1C3" w14:textId="5200A185" w:rsidR="00D910DD" w:rsidRPr="00C006B1" w:rsidRDefault="00D910DD" w:rsidP="00D910DD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lang w:val="es-ES"/>
        </w:rPr>
      </w:pPr>
      <w:r w:rsidRPr="00C006B1">
        <w:rPr>
          <w:rFonts w:ascii="Times New Roman" w:hAnsi="Times New Roman" w:cs="Times New Roman"/>
          <w:sz w:val="24"/>
          <w:lang w:val="es-ES"/>
        </w:rPr>
        <w:t xml:space="preserve">3. </w:t>
      </w:r>
      <w:r w:rsidR="006A1A56" w:rsidRPr="00C006B1">
        <w:rPr>
          <w:rFonts w:ascii="Times New Roman" w:hAnsi="Times New Roman" w:cs="Times New Roman"/>
          <w:sz w:val="24"/>
          <w:lang w:val="es-ES"/>
        </w:rPr>
        <w:t>El presente</w:t>
      </w:r>
      <w:r w:rsidR="00C05608" w:rsidRPr="00C006B1">
        <w:rPr>
          <w:rFonts w:ascii="Times New Roman" w:hAnsi="Times New Roman" w:cs="Times New Roman"/>
          <w:sz w:val="24"/>
          <w:lang w:val="es-ES"/>
        </w:rPr>
        <w:t xml:space="preserve"> contrato </w:t>
      </w:r>
      <w:r w:rsidR="006A1A56" w:rsidRPr="00C006B1">
        <w:rPr>
          <w:rFonts w:ascii="Times New Roman" w:hAnsi="Times New Roman" w:cs="Times New Roman"/>
          <w:sz w:val="24"/>
          <w:lang w:val="es-ES"/>
        </w:rPr>
        <w:t>se firma en ____</w:t>
      </w:r>
      <w:r w:rsidR="00C05608" w:rsidRPr="00C006B1">
        <w:rPr>
          <w:rFonts w:ascii="Times New Roman" w:hAnsi="Times New Roman" w:cs="Times New Roman"/>
          <w:sz w:val="24"/>
          <w:lang w:val="es-ES"/>
        </w:rPr>
        <w:t xml:space="preserve"> </w:t>
      </w:r>
      <w:r w:rsidR="000B6307" w:rsidRPr="00C006B1">
        <w:rPr>
          <w:rFonts w:ascii="Times New Roman" w:hAnsi="Times New Roman" w:cs="Times New Roman"/>
          <w:sz w:val="24"/>
          <w:lang w:val="es-ES"/>
        </w:rPr>
        <w:t>ejemplares de mismo tenor</w:t>
      </w:r>
      <w:r w:rsidR="00C05608" w:rsidRPr="00C006B1">
        <w:rPr>
          <w:rFonts w:ascii="Times New Roman" w:hAnsi="Times New Roman" w:cs="Times New Roman"/>
          <w:sz w:val="24"/>
          <w:lang w:val="es-ES"/>
        </w:rPr>
        <w:t xml:space="preserve">, </w:t>
      </w:r>
      <w:r w:rsidR="006A1A56" w:rsidRPr="00C006B1">
        <w:rPr>
          <w:rFonts w:ascii="Times New Roman" w:hAnsi="Times New Roman" w:cs="Times New Roman"/>
          <w:sz w:val="24"/>
          <w:lang w:val="es-ES"/>
        </w:rPr>
        <w:t>____</w:t>
      </w:r>
      <w:r w:rsidR="00C05608" w:rsidRPr="00C006B1">
        <w:rPr>
          <w:rFonts w:ascii="Times New Roman" w:hAnsi="Times New Roman" w:cs="Times New Roman"/>
          <w:sz w:val="24"/>
          <w:lang w:val="es-ES"/>
        </w:rPr>
        <w:t xml:space="preserve"> para la Parte A, </w:t>
      </w:r>
      <w:r w:rsidR="006A1A56" w:rsidRPr="00C006B1">
        <w:rPr>
          <w:rFonts w:ascii="Times New Roman" w:hAnsi="Times New Roman" w:cs="Times New Roman"/>
          <w:sz w:val="24"/>
          <w:lang w:val="es-ES"/>
        </w:rPr>
        <w:t>____</w:t>
      </w:r>
      <w:r w:rsidR="00C05608" w:rsidRPr="00C006B1">
        <w:rPr>
          <w:rFonts w:ascii="Times New Roman" w:hAnsi="Times New Roman" w:cs="Times New Roman"/>
          <w:sz w:val="24"/>
          <w:lang w:val="es-ES"/>
        </w:rPr>
        <w:t xml:space="preserve"> para la Parte B y </w:t>
      </w:r>
      <w:r w:rsidR="006A1A56" w:rsidRPr="00C006B1">
        <w:rPr>
          <w:rFonts w:ascii="Times New Roman" w:hAnsi="Times New Roman" w:cs="Times New Roman"/>
          <w:sz w:val="24"/>
          <w:lang w:val="es-ES"/>
        </w:rPr>
        <w:t>una</w:t>
      </w:r>
      <w:r w:rsidR="00C05608" w:rsidRPr="00C006B1">
        <w:rPr>
          <w:rFonts w:ascii="Times New Roman" w:hAnsi="Times New Roman" w:cs="Times New Roman"/>
          <w:sz w:val="24"/>
          <w:lang w:val="es-ES"/>
        </w:rPr>
        <w:t xml:space="preserve"> para la </w:t>
      </w:r>
      <w:r w:rsidR="006A1A56" w:rsidRPr="00C006B1">
        <w:rPr>
          <w:rFonts w:ascii="Times New Roman" w:hAnsi="Times New Roman" w:cs="Times New Roman"/>
          <w:sz w:val="24"/>
          <w:lang w:val="es-ES"/>
        </w:rPr>
        <w:t>Institución de</w:t>
      </w:r>
      <w:r w:rsidR="00E608FF" w:rsidRPr="00C006B1">
        <w:rPr>
          <w:rFonts w:ascii="Times New Roman" w:hAnsi="Times New Roman" w:cs="Times New Roman"/>
          <w:sz w:val="24"/>
          <w:lang w:val="es-ES"/>
        </w:rPr>
        <w:t>l r</w:t>
      </w:r>
      <w:r w:rsidR="006A1A56" w:rsidRPr="00C006B1">
        <w:rPr>
          <w:rFonts w:ascii="Times New Roman" w:hAnsi="Times New Roman" w:cs="Times New Roman"/>
          <w:sz w:val="24"/>
          <w:lang w:val="es-ES"/>
        </w:rPr>
        <w:t xml:space="preserve">egistro de </w:t>
      </w:r>
      <w:r w:rsidR="00E608FF" w:rsidRPr="00C006B1">
        <w:rPr>
          <w:rFonts w:ascii="Times New Roman" w:hAnsi="Times New Roman" w:cs="Times New Roman"/>
          <w:sz w:val="24"/>
          <w:lang w:val="es-ES"/>
        </w:rPr>
        <w:t>b</w:t>
      </w:r>
      <w:r w:rsidR="006A1A56" w:rsidRPr="00C006B1">
        <w:rPr>
          <w:rFonts w:ascii="Times New Roman" w:hAnsi="Times New Roman" w:cs="Times New Roman"/>
          <w:sz w:val="24"/>
          <w:lang w:val="es-ES"/>
        </w:rPr>
        <w:t xml:space="preserve">ienes </w:t>
      </w:r>
      <w:r w:rsidR="00E608FF" w:rsidRPr="00C006B1">
        <w:rPr>
          <w:rFonts w:ascii="Times New Roman" w:hAnsi="Times New Roman" w:cs="Times New Roman"/>
          <w:sz w:val="24"/>
          <w:lang w:val="es-ES"/>
        </w:rPr>
        <w:t>r</w:t>
      </w:r>
      <w:r w:rsidR="00C05608" w:rsidRPr="00C006B1">
        <w:rPr>
          <w:rFonts w:ascii="Times New Roman" w:hAnsi="Times New Roman" w:cs="Times New Roman"/>
          <w:sz w:val="24"/>
          <w:lang w:val="es-ES"/>
        </w:rPr>
        <w:t>aíces.</w:t>
      </w:r>
    </w:p>
    <w:p w14:paraId="6BA39F56" w14:textId="77777777" w:rsidR="00D910DD" w:rsidRPr="00C006B1" w:rsidRDefault="00D910DD" w:rsidP="00D910DD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lang w:val="es-ES"/>
        </w:rPr>
      </w:pPr>
    </w:p>
    <w:p w14:paraId="66D337D5" w14:textId="77777777" w:rsidR="009B44AC" w:rsidRPr="00C006B1" w:rsidRDefault="009B44AC">
      <w:pPr>
        <w:rPr>
          <w:lang w:val="es-ES"/>
        </w:rPr>
      </w:pPr>
    </w:p>
    <w:p w14:paraId="5011C3AA" w14:textId="0375B2E2" w:rsidR="00D910DD" w:rsidRPr="00C006B1" w:rsidRDefault="00D910DD" w:rsidP="009B4F61">
      <w:pPr>
        <w:spacing w:line="500" w:lineRule="exact"/>
        <w:ind w:firstLineChars="150" w:firstLine="360"/>
        <w:rPr>
          <w:rFonts w:ascii="Times New Roman" w:hAnsi="Times New Roman" w:cs="Times New Roman"/>
          <w:sz w:val="24"/>
          <w:lang w:val="es-ES"/>
        </w:rPr>
      </w:pPr>
      <w:r w:rsidRPr="00C006B1">
        <w:rPr>
          <w:rFonts w:ascii="Times New Roman" w:hAnsi="Times New Roman" w:cs="Times New Roman"/>
          <w:sz w:val="24"/>
          <w:lang w:val="es-ES"/>
        </w:rPr>
        <w:t xml:space="preserve">Parte A (firma o sello oficial): </w:t>
      </w:r>
      <w:r w:rsidR="009B4F61" w:rsidRPr="00C006B1">
        <w:rPr>
          <w:rFonts w:ascii="Times New Roman" w:hAnsi="Times New Roman" w:cs="Times New Roman"/>
          <w:sz w:val="24"/>
          <w:lang w:val="es-ES"/>
        </w:rPr>
        <w:t xml:space="preserve">         </w:t>
      </w:r>
      <w:r w:rsidRPr="00C006B1">
        <w:rPr>
          <w:rFonts w:ascii="Times New Roman" w:hAnsi="Times New Roman" w:cs="Times New Roman"/>
          <w:sz w:val="24"/>
          <w:lang w:val="es-ES"/>
        </w:rPr>
        <w:t>Parte B (firma o sello oficial):</w:t>
      </w:r>
    </w:p>
    <w:p w14:paraId="548C3011" w14:textId="0031B1BB" w:rsidR="00D910DD" w:rsidRPr="00C006B1" w:rsidRDefault="00D910DD" w:rsidP="00D910DD">
      <w:pPr>
        <w:spacing w:line="500" w:lineRule="exact"/>
        <w:ind w:firstLineChars="250" w:firstLine="600"/>
        <w:rPr>
          <w:rFonts w:ascii="Times New Roman" w:hAnsi="Times New Roman" w:cs="Times New Roman"/>
          <w:sz w:val="24"/>
          <w:lang w:val="es-ES"/>
        </w:rPr>
      </w:pPr>
      <w:r w:rsidRPr="00C006B1">
        <w:rPr>
          <w:rFonts w:ascii="Times New Roman" w:hAnsi="Times New Roman" w:cs="Times New Roman"/>
          <w:sz w:val="24"/>
          <w:lang w:val="es-ES"/>
        </w:rPr>
        <w:t>Abogado:</w:t>
      </w:r>
      <w:r w:rsidR="009B4F61" w:rsidRPr="00C006B1">
        <w:rPr>
          <w:rFonts w:ascii="Times New Roman" w:hAnsi="Times New Roman" w:cs="Times New Roman"/>
          <w:sz w:val="24"/>
          <w:lang w:val="es-ES"/>
        </w:rPr>
        <w:t xml:space="preserve">                           </w:t>
      </w:r>
      <w:r w:rsidRPr="00C006B1">
        <w:rPr>
          <w:rFonts w:ascii="Times New Roman" w:hAnsi="Times New Roman" w:cs="Times New Roman"/>
          <w:sz w:val="24"/>
          <w:lang w:val="es-ES"/>
        </w:rPr>
        <w:t>Abogado:</w:t>
      </w:r>
    </w:p>
    <w:p w14:paraId="67640E8B" w14:textId="363B42FB" w:rsidR="009B44AC" w:rsidRPr="00C006B1" w:rsidRDefault="000B6307" w:rsidP="009B4F61">
      <w:pPr>
        <w:spacing w:line="500" w:lineRule="exact"/>
        <w:ind w:firstLineChars="750" w:firstLine="1800"/>
        <w:rPr>
          <w:rFonts w:ascii="Times New Roman" w:hAnsi="Times New Roman" w:cs="Times New Roman"/>
          <w:sz w:val="24"/>
          <w:lang w:val="es-ES"/>
        </w:rPr>
      </w:pPr>
      <w:bookmarkStart w:id="0" w:name="_GoBack"/>
      <w:bookmarkEnd w:id="0"/>
      <w:r w:rsidRPr="00C006B1">
        <w:rPr>
          <w:rFonts w:ascii="Times New Roman" w:hAnsi="Times New Roman" w:cs="Times New Roman"/>
          <w:sz w:val="24"/>
          <w:lang w:val="es-ES"/>
        </w:rPr>
        <w:t>Día</w:t>
      </w:r>
      <w:r w:rsidR="009B4F61" w:rsidRPr="00C006B1">
        <w:rPr>
          <w:rFonts w:ascii="Times New Roman" w:hAnsi="Times New Roman" w:cs="Times New Roman"/>
          <w:sz w:val="24"/>
          <w:lang w:val="es-ES"/>
        </w:rPr>
        <w:t xml:space="preserve">  </w:t>
      </w:r>
      <w:r w:rsidR="00D910DD" w:rsidRPr="00C006B1">
        <w:rPr>
          <w:rFonts w:ascii="Times New Roman" w:hAnsi="Times New Roman" w:cs="Times New Roman"/>
          <w:sz w:val="24"/>
          <w:lang w:val="es-ES"/>
        </w:rPr>
        <w:t xml:space="preserve"> mes </w:t>
      </w:r>
      <w:r w:rsidR="009B4F61" w:rsidRPr="00C006B1">
        <w:rPr>
          <w:rFonts w:ascii="Times New Roman" w:hAnsi="Times New Roman" w:cs="Times New Roman"/>
          <w:sz w:val="24"/>
          <w:lang w:val="es-ES"/>
        </w:rPr>
        <w:t xml:space="preserve">  </w:t>
      </w:r>
      <w:r w:rsidRPr="00C006B1">
        <w:rPr>
          <w:rFonts w:ascii="Times New Roman" w:hAnsi="Times New Roman" w:cs="Times New Roman"/>
          <w:sz w:val="24"/>
          <w:lang w:val="es-ES"/>
        </w:rPr>
        <w:t>año</w:t>
      </w:r>
      <w:r w:rsidR="00D910DD" w:rsidRPr="00C006B1">
        <w:rPr>
          <w:rFonts w:ascii="Times New Roman" w:hAnsi="Times New Roman" w:cs="Times New Roman"/>
          <w:sz w:val="24"/>
          <w:lang w:val="es-ES"/>
        </w:rPr>
        <w:t xml:space="preserve"> </w:t>
      </w:r>
      <w:r w:rsidR="009B4F61" w:rsidRPr="00C006B1">
        <w:rPr>
          <w:rFonts w:ascii="Times New Roman" w:hAnsi="Times New Roman" w:cs="Times New Roman"/>
          <w:sz w:val="24"/>
          <w:lang w:val="es-ES"/>
        </w:rPr>
        <w:t xml:space="preserve">                 </w:t>
      </w:r>
      <w:r w:rsidRPr="00C006B1">
        <w:rPr>
          <w:rFonts w:ascii="Times New Roman" w:hAnsi="Times New Roman" w:cs="Times New Roman"/>
          <w:sz w:val="24"/>
          <w:lang w:val="es-ES"/>
        </w:rPr>
        <w:t>día</w:t>
      </w:r>
      <w:r w:rsidR="009B4F61" w:rsidRPr="00C006B1">
        <w:rPr>
          <w:rFonts w:ascii="Times New Roman" w:hAnsi="Times New Roman" w:cs="Times New Roman"/>
          <w:sz w:val="24"/>
          <w:lang w:val="es-ES"/>
        </w:rPr>
        <w:t xml:space="preserve">  </w:t>
      </w:r>
      <w:r w:rsidR="00D910DD" w:rsidRPr="00C006B1">
        <w:rPr>
          <w:rFonts w:ascii="Times New Roman" w:hAnsi="Times New Roman" w:cs="Times New Roman"/>
          <w:sz w:val="24"/>
          <w:lang w:val="es-ES"/>
        </w:rPr>
        <w:t xml:space="preserve"> mes</w:t>
      </w:r>
      <w:r w:rsidR="009B4F61" w:rsidRPr="00C006B1">
        <w:rPr>
          <w:rFonts w:ascii="Times New Roman" w:hAnsi="Times New Roman" w:cs="Times New Roman"/>
          <w:sz w:val="24"/>
          <w:lang w:val="es-ES"/>
        </w:rPr>
        <w:t xml:space="preserve">  </w:t>
      </w:r>
      <w:r w:rsidR="00D910DD" w:rsidRPr="00C006B1">
        <w:rPr>
          <w:rFonts w:ascii="Times New Roman" w:hAnsi="Times New Roman" w:cs="Times New Roman"/>
          <w:sz w:val="24"/>
          <w:lang w:val="es-ES"/>
        </w:rPr>
        <w:t xml:space="preserve"> </w:t>
      </w:r>
      <w:r w:rsidRPr="00C006B1">
        <w:rPr>
          <w:rFonts w:ascii="Times New Roman" w:hAnsi="Times New Roman" w:cs="Times New Roman"/>
          <w:sz w:val="24"/>
          <w:lang w:val="es-ES"/>
        </w:rPr>
        <w:t>año</w:t>
      </w:r>
    </w:p>
    <w:p w14:paraId="6703A70D" w14:textId="77777777" w:rsidR="009B4F61" w:rsidRPr="00C006B1" w:rsidRDefault="009B4F61" w:rsidP="009B4F61">
      <w:pPr>
        <w:spacing w:line="500" w:lineRule="exact"/>
        <w:ind w:firstLineChars="750" w:firstLine="1800"/>
        <w:rPr>
          <w:rFonts w:ascii="Times New Roman" w:hAnsi="Times New Roman" w:cs="Times New Roman"/>
          <w:sz w:val="24"/>
          <w:lang w:val="es-ES"/>
        </w:rPr>
      </w:pPr>
    </w:p>
    <w:sectPr w:rsidR="009B4F61" w:rsidRPr="00C00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0DBDB" w14:textId="77777777" w:rsidR="00B91310" w:rsidRDefault="00B91310" w:rsidP="00562DB6">
      <w:r>
        <w:separator/>
      </w:r>
    </w:p>
  </w:endnote>
  <w:endnote w:type="continuationSeparator" w:id="0">
    <w:p w14:paraId="4B0B8299" w14:textId="77777777" w:rsidR="00B91310" w:rsidRDefault="00B91310" w:rsidP="0056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59089" w14:textId="77777777" w:rsidR="00B91310" w:rsidRDefault="00B91310" w:rsidP="00562DB6">
      <w:r>
        <w:separator/>
      </w:r>
    </w:p>
  </w:footnote>
  <w:footnote w:type="continuationSeparator" w:id="0">
    <w:p w14:paraId="1FFAE717" w14:textId="77777777" w:rsidR="00B91310" w:rsidRDefault="00B91310" w:rsidP="0056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16CB2"/>
    <w:multiLevelType w:val="hybridMultilevel"/>
    <w:tmpl w:val="A2B6C980"/>
    <w:lvl w:ilvl="0" w:tplc="1BBC5260">
      <w:start w:val="1"/>
      <w:numFmt w:val="japaneseCounting"/>
      <w:lvlText w:val="第%1条"/>
      <w:lvlJc w:val="left"/>
      <w:pPr>
        <w:ind w:left="1457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3B"/>
    <w:rsid w:val="000060BB"/>
    <w:rsid w:val="000231F5"/>
    <w:rsid w:val="000A6234"/>
    <w:rsid w:val="000B6307"/>
    <w:rsid w:val="00123B54"/>
    <w:rsid w:val="002A7625"/>
    <w:rsid w:val="00320337"/>
    <w:rsid w:val="00324921"/>
    <w:rsid w:val="00334BA2"/>
    <w:rsid w:val="00334D43"/>
    <w:rsid w:val="003F213B"/>
    <w:rsid w:val="004E4B2A"/>
    <w:rsid w:val="00543AC6"/>
    <w:rsid w:val="00562DB6"/>
    <w:rsid w:val="00575401"/>
    <w:rsid w:val="005A4F81"/>
    <w:rsid w:val="006540C0"/>
    <w:rsid w:val="00695D60"/>
    <w:rsid w:val="006A1A56"/>
    <w:rsid w:val="006C3321"/>
    <w:rsid w:val="007257C1"/>
    <w:rsid w:val="0074494A"/>
    <w:rsid w:val="00795058"/>
    <w:rsid w:val="007E0F64"/>
    <w:rsid w:val="008A0DA3"/>
    <w:rsid w:val="008F3D6E"/>
    <w:rsid w:val="00952E5D"/>
    <w:rsid w:val="009B44AC"/>
    <w:rsid w:val="009B4F61"/>
    <w:rsid w:val="00AC153D"/>
    <w:rsid w:val="00AC4916"/>
    <w:rsid w:val="00AE063B"/>
    <w:rsid w:val="00B91310"/>
    <w:rsid w:val="00C006B1"/>
    <w:rsid w:val="00C03E16"/>
    <w:rsid w:val="00C05608"/>
    <w:rsid w:val="00D13B22"/>
    <w:rsid w:val="00D46593"/>
    <w:rsid w:val="00D910DD"/>
    <w:rsid w:val="00E0510A"/>
    <w:rsid w:val="00E608FF"/>
    <w:rsid w:val="00FB346C"/>
    <w:rsid w:val="00FE4541"/>
    <w:rsid w:val="0410515B"/>
    <w:rsid w:val="089D301A"/>
    <w:rsid w:val="38916254"/>
    <w:rsid w:val="5A32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70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24921"/>
    <w:rPr>
      <w:kern w:val="2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562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2DB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2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2DB6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62D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2DB6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562D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24921"/>
    <w:rPr>
      <w:kern w:val="2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562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2DB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2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2DB6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62D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2DB6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562D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徐可心</dc:creator>
  <cp:lastModifiedBy>Sky123.Org</cp:lastModifiedBy>
  <cp:revision>2</cp:revision>
  <dcterms:created xsi:type="dcterms:W3CDTF">2022-02-25T03:22:00Z</dcterms:created>
  <dcterms:modified xsi:type="dcterms:W3CDTF">2022-02-25T03:22:00Z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72C49780417A4189BB930BE0F24AC332</vt:lpwstr>
  </property>
</Properties>
</file>