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Anexo 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黑体_GBK" w:cs="Times New Roman"/>
          <w:b/>
          <w:bCs/>
          <w:sz w:val="28"/>
          <w:szCs w:val="28"/>
        </w:rPr>
      </w:pPr>
      <w:bookmarkStart w:id="0" w:name="_GoBack"/>
      <w:r>
        <w:rPr>
          <w:rFonts w:hint="default" w:ascii="Times New Roman" w:hAnsi="Times New Roman" w:eastAsia="方正黑体_GBK" w:cs="Times New Roman"/>
          <w:b/>
          <w:bCs/>
          <w:sz w:val="28"/>
          <w:szCs w:val="28"/>
        </w:rPr>
        <w:t>Requisitos de cuarentena para la entrada de mascotas en la República Popular China</w:t>
      </w:r>
    </w:p>
    <w:bookmarkEnd w:id="0"/>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I. Requisitos generales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lang w:val="es-ES"/>
        </w:rPr>
      </w:pPr>
      <w:r>
        <w:rPr>
          <w:rFonts w:hint="default" w:ascii="Times New Roman" w:hAnsi="Times New Roman" w:eastAsia="方正黑体_GBK" w:cs="Times New Roman"/>
          <w:sz w:val="28"/>
          <w:szCs w:val="28"/>
        </w:rPr>
        <w:t>(1) Las mascotas (perros y gatos) que entren al país estarán sujetas a una supervisión de cuarentena aduanera de acuerdo con las disposiciones pertinentes de la Ley de Aduanas de la República Popular China, la Ley de Cuarentena de la República Popular de China sobre Entrada y Salida de Vegetales y Animales y otras reg</w:t>
      </w:r>
      <w:r>
        <w:rPr>
          <w:rFonts w:hint="default" w:ascii="Times New Roman" w:hAnsi="Times New Roman" w:eastAsia="方正黑体_GBK" w:cs="Times New Roman"/>
          <w:sz w:val="28"/>
          <w:szCs w:val="28"/>
          <w:lang w:val="es-ES"/>
        </w:rPr>
        <w:t>ulaciones.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 Las aduanas de China gestionan la entrada de mascotas según una clasificación que se basa en los países o las regiones determinados y los no determinados.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(3) Una persona solo puede traer una mascota cada vez que entra al país.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(4) Las mascotas que </w:t>
      </w:r>
      <w:r>
        <w:rPr>
          <w:rFonts w:hint="default" w:ascii="Times New Roman" w:hAnsi="Times New Roman" w:eastAsia="方正黑体_GBK" w:cs="Times New Roman"/>
          <w:sz w:val="28"/>
          <w:szCs w:val="28"/>
          <w:lang w:val="es-ES"/>
        </w:rPr>
        <w:t xml:space="preserve">entren </w:t>
      </w:r>
      <w:r>
        <w:rPr>
          <w:rFonts w:hint="default" w:ascii="Times New Roman" w:hAnsi="Times New Roman" w:eastAsia="方正黑体_GBK" w:cs="Times New Roman"/>
          <w:sz w:val="28"/>
          <w:szCs w:val="28"/>
        </w:rPr>
        <w:t xml:space="preserve">a China se someterán a cuarentena </w:t>
      </w:r>
      <w:r>
        <w:rPr>
          <w:rFonts w:hint="default" w:ascii="Times New Roman" w:hAnsi="Times New Roman" w:eastAsia="方正黑体_GBK" w:cs="Times New Roman"/>
          <w:i/>
          <w:iCs/>
          <w:sz w:val="28"/>
          <w:szCs w:val="28"/>
        </w:rPr>
        <w:t>in situ</w:t>
      </w:r>
      <w:r>
        <w:rPr>
          <w:rFonts w:hint="default" w:ascii="Times New Roman" w:hAnsi="Times New Roman" w:eastAsia="方正黑体_GBK" w:cs="Times New Roman"/>
          <w:sz w:val="28"/>
          <w:szCs w:val="28"/>
        </w:rPr>
        <w:t xml:space="preserve"> en la aduana de entrada. De acuerdo con los resultados de esta cuarentena y los de la cuarentena aislada, la aduana liberará, devolverá o destruirá a las mascotas en un periodo específico.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(5) Las mascotas a las que es necesario aislar y poner en cuarentena deben entrar al país por puertos con instalaciones de aislamiento y cuarentena, y el proceso se llevará a cabo en el sitio designado por la aduana durante 30 días.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(6) En el caso de las mascotas que se devuelvan a su propietario después de un periodo específico, este deberá recoger</w:t>
      </w:r>
      <w:r>
        <w:rPr>
          <w:rFonts w:hint="default" w:ascii="Times New Roman" w:hAnsi="Times New Roman" w:eastAsia="方正黑体_GBK" w:cs="Times New Roman"/>
          <w:sz w:val="28"/>
          <w:szCs w:val="28"/>
          <w:lang w:val="es-ES"/>
        </w:rPr>
        <w:t>las</w:t>
      </w:r>
      <w:r>
        <w:rPr>
          <w:rFonts w:hint="default" w:ascii="Times New Roman" w:hAnsi="Times New Roman" w:eastAsia="方正黑体_GBK" w:cs="Times New Roman"/>
          <w:sz w:val="28"/>
          <w:szCs w:val="28"/>
        </w:rPr>
        <w:t xml:space="preserve"> y salir del país</w:t>
      </w:r>
      <w:r>
        <w:rPr>
          <w:rFonts w:hint="default" w:ascii="Times New Roman" w:hAnsi="Times New Roman" w:eastAsia="方正黑体_GBK" w:cs="Times New Roman"/>
          <w:sz w:val="28"/>
          <w:szCs w:val="28"/>
          <w:lang w:val="es-ES"/>
        </w:rPr>
        <w:t xml:space="preserve"> con ellas</w:t>
      </w:r>
      <w:r>
        <w:rPr>
          <w:rFonts w:hint="default" w:ascii="Times New Roman" w:hAnsi="Times New Roman" w:eastAsia="方正黑体_GBK" w:cs="Times New Roman"/>
          <w:sz w:val="28"/>
          <w:szCs w:val="28"/>
        </w:rPr>
        <w:t>, con un certificado de retención emitido por la aduana dentro de un plazo establecido; en el caso de las mascotas a las que no se recoja</w:t>
      </w:r>
      <w:r>
        <w:rPr>
          <w:rFonts w:hint="default" w:ascii="Times New Roman" w:hAnsi="Times New Roman" w:eastAsia="方正黑体_GBK" w:cs="Times New Roman"/>
          <w:sz w:val="28"/>
          <w:szCs w:val="28"/>
          <w:lang w:val="es-ES"/>
        </w:rPr>
        <w:t>n</w:t>
      </w:r>
      <w:r>
        <w:rPr>
          <w:rFonts w:hint="default" w:ascii="Times New Roman" w:hAnsi="Times New Roman" w:eastAsia="方正黑体_GBK" w:cs="Times New Roman"/>
          <w:sz w:val="28"/>
          <w:szCs w:val="28"/>
        </w:rPr>
        <w:t xml:space="preserve"> o que no se puedan devolver dentro del plazo especificado, se considerarán abandonadas y se destruirán.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(7) Para comprender de manera completa y precisa la situación de las mascotas que</w:t>
      </w:r>
      <w:r>
        <w:rPr>
          <w:rFonts w:hint="default" w:ascii="Times New Roman" w:hAnsi="Times New Roman" w:eastAsia="方正黑体_GBK" w:cs="Times New Roman"/>
          <w:sz w:val="28"/>
          <w:szCs w:val="28"/>
          <w:lang w:val="es-ES"/>
        </w:rPr>
        <w:t xml:space="preserve"> entren</w:t>
      </w:r>
      <w:r>
        <w:rPr>
          <w:rFonts w:hint="default" w:ascii="Times New Roman" w:hAnsi="Times New Roman" w:eastAsia="方正黑体_GBK" w:cs="Times New Roman"/>
          <w:sz w:val="28"/>
          <w:szCs w:val="28"/>
        </w:rPr>
        <w:t xml:space="preserve"> al país, </w:t>
      </w:r>
      <w:r>
        <w:rPr>
          <w:rFonts w:hint="default" w:ascii="Times New Roman" w:hAnsi="Times New Roman" w:eastAsia="方正黑体_GBK" w:cs="Times New Roman"/>
          <w:sz w:val="28"/>
          <w:szCs w:val="28"/>
          <w:lang w:val="es-ES"/>
        </w:rPr>
        <w:t>el propietario</w:t>
      </w:r>
      <w:r>
        <w:rPr>
          <w:rFonts w:hint="default" w:ascii="Times New Roman" w:hAnsi="Times New Roman" w:eastAsia="方正黑体_GBK" w:cs="Times New Roman"/>
          <w:sz w:val="28"/>
          <w:szCs w:val="28"/>
        </w:rPr>
        <w:t xml:space="preserve"> debe completar el "Formulario de registro de mascotas (perros y gatos)" en punto de entrada.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b/>
          <w:bCs/>
          <w:sz w:val="28"/>
          <w:szCs w:val="28"/>
          <w:lang w:val="es-MX"/>
        </w:rPr>
      </w:pPr>
      <w:r>
        <w:rPr>
          <w:rFonts w:hint="default" w:ascii="Times New Roman" w:hAnsi="Times New Roman" w:eastAsia="方正黑体_GBK" w:cs="Times New Roman"/>
          <w:b/>
          <w:bCs/>
          <w:sz w:val="28"/>
          <w:szCs w:val="28"/>
          <w:lang w:val="es-MX"/>
        </w:rPr>
        <w:t>II. Mascotas procedentes de países o regiones determinados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(1) Entre los países o las regiones determinados se incluyen Nueva Zelanda, Australia, Fiji, Polinesia Francesa, Hawái</w:t>
      </w:r>
      <w:r>
        <w:rPr>
          <w:rFonts w:hint="default" w:ascii="Times New Roman" w:hAnsi="Times New Roman" w:eastAsia="方正仿宋_GBK" w:cs="Times New Roman"/>
          <w:sz w:val="28"/>
          <w:szCs w:val="28"/>
          <w:lang w:val="en-US" w:eastAsia="zh-CN"/>
        </w:rPr>
        <w:t xml:space="preserve"> de los</w:t>
      </w:r>
      <w:r>
        <w:rPr>
          <w:rFonts w:hint="default" w:ascii="Times New Roman" w:hAnsi="Times New Roman" w:eastAsia="方正仿宋_GBK" w:cs="Times New Roman"/>
          <w:sz w:val="28"/>
          <w:szCs w:val="28"/>
          <w:lang w:val="es-MX"/>
        </w:rPr>
        <w:t xml:space="preserve"> Estados Unidos, Guam</w:t>
      </w:r>
      <w:r>
        <w:rPr>
          <w:rFonts w:hint="default" w:ascii="Times New Roman" w:hAnsi="Times New Roman" w:eastAsia="方正仿宋_GBK" w:cs="Times New Roman"/>
          <w:sz w:val="28"/>
          <w:szCs w:val="28"/>
          <w:lang w:val="en-US" w:eastAsia="zh-CN"/>
        </w:rPr>
        <w:t xml:space="preserve"> de los </w:t>
      </w:r>
      <w:r>
        <w:rPr>
          <w:rFonts w:hint="default" w:ascii="Times New Roman" w:hAnsi="Times New Roman" w:eastAsia="方正仿宋_GBK" w:cs="Times New Roman"/>
          <w:sz w:val="28"/>
          <w:szCs w:val="28"/>
          <w:lang w:val="es-MX"/>
        </w:rPr>
        <w:t>Estados Unidos, Jamaica, Islandia, Reino Unido, Irlanda, Liechtenstein, Chipre, Portugal, Suecia, Suiza, Japón, Singapur, Hong Kong de China, Macao de China.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(2) Las mascotas procedentes de los países o las regiones </w:t>
      </w:r>
      <w:r>
        <w:rPr>
          <w:rFonts w:hint="default" w:ascii="Times New Roman" w:hAnsi="Times New Roman" w:eastAsia="方正仿宋_GBK" w:cs="Times New Roman"/>
          <w:sz w:val="28"/>
          <w:szCs w:val="28"/>
          <w:lang w:val="en-US" w:eastAsia="zh-CN"/>
        </w:rPr>
        <w:t xml:space="preserve">arriba </w:t>
      </w:r>
      <w:r>
        <w:rPr>
          <w:rFonts w:hint="default" w:ascii="Times New Roman" w:hAnsi="Times New Roman" w:eastAsia="方正仿宋_GBK" w:cs="Times New Roman"/>
          <w:sz w:val="28"/>
          <w:szCs w:val="28"/>
          <w:lang w:val="es-MX"/>
        </w:rPr>
        <w:t xml:space="preserve">mencionados deben ir acompañados de un certificado de cuarentena válido y un certificado de vacunación emitidos de manera oficial por el país o la región de donde provienen, y deben tener un chip electrónico válido implantado. Después de pasar la cuarentena en </w:t>
      </w:r>
      <w:r>
        <w:rPr>
          <w:rFonts w:hint="default" w:ascii="Times New Roman" w:hAnsi="Times New Roman" w:eastAsia="方正仿宋_GBK" w:cs="Times New Roman"/>
          <w:i/>
          <w:iCs/>
          <w:sz w:val="28"/>
          <w:szCs w:val="28"/>
          <w:lang w:val="en-US" w:eastAsia="zh-CN"/>
        </w:rPr>
        <w:t>in situ</w:t>
      </w:r>
      <w:r>
        <w:rPr>
          <w:rFonts w:hint="default" w:ascii="Times New Roman" w:hAnsi="Times New Roman" w:eastAsia="方正仿宋_GBK" w:cs="Times New Roman"/>
          <w:sz w:val="28"/>
          <w:szCs w:val="28"/>
          <w:lang w:val="es-MX"/>
        </w:rPr>
        <w:t>, serán liberadas.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(3) Las mascotas que no necesitan aislamiento ni cuarentena pueden entrar en el país por cualquier puerto. Las mascotas que necesitan ponerse en cuarentena solo pueden entrar en el país por puertos que cumplan con los requisitos de cuarentena. Si las mascotas que necesitan aislamiento y cuarentena entran en el país por un puerto no designado que no cumpla con los requisitos de cuarentena, se devolverán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destruirán en un plazo establecido.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(4) Las mascotas que no posean el certificado de cuarentena o el de vacunación oficiales, se devolverán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destruirán en un plazo establecido.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Las mascotas a las que solo les falte el chip implantado se someterán a la cuarentena aislada de 30 días.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(5) El chip implantado debe cumplir con las normas internacionales ISO 11784 y 11785. El código del microchip de 15 dígitos contiene solo números y se puede leer con una máquina lectora.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Si el chip no cumple con los estándares </w:t>
      </w:r>
      <w:r>
        <w:rPr>
          <w:rFonts w:hint="default" w:ascii="Times New Roman" w:hAnsi="Times New Roman" w:eastAsia="方正仿宋_GBK" w:cs="Times New Roman"/>
          <w:sz w:val="28"/>
          <w:szCs w:val="28"/>
          <w:lang w:val="en-US" w:eastAsia="zh-CN"/>
        </w:rPr>
        <w:t>arriba mencionados</w:t>
      </w:r>
      <w:r>
        <w:rPr>
          <w:rFonts w:hint="default" w:ascii="Times New Roman" w:hAnsi="Times New Roman" w:eastAsia="方正仿宋_GBK" w:cs="Times New Roman"/>
          <w:sz w:val="28"/>
          <w:szCs w:val="28"/>
          <w:lang w:val="es-MX"/>
        </w:rPr>
        <w:t xml:space="preserve">, deberá preparar su propia máquina lectora para poder </w:t>
      </w:r>
      <w:r>
        <w:rPr>
          <w:rFonts w:hint="default" w:ascii="Times New Roman" w:hAnsi="Times New Roman" w:eastAsia="方正仿宋_GBK" w:cs="Times New Roman"/>
          <w:sz w:val="28"/>
          <w:szCs w:val="28"/>
          <w:lang w:val="en-US" w:eastAsia="zh-CN"/>
        </w:rPr>
        <w:t>leerlo</w:t>
      </w:r>
      <w:r>
        <w:rPr>
          <w:rFonts w:hint="default" w:ascii="Times New Roman" w:hAnsi="Times New Roman" w:eastAsia="方正仿宋_GBK" w:cs="Times New Roman"/>
          <w:sz w:val="28"/>
          <w:szCs w:val="28"/>
          <w:lang w:val="es-MX"/>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(6) Las mascotas se deben someter a inspecciones clínicas de salud animal realizadas por las agencias oficiales del país o la región exportadora durante los 14 días anteriores a la llegada para asegurarse de que no sufran enfermedades infecciosas ni enfermedades parasitarias enumeradas en la "Lista de enfermedades de cuarentena animal para la entrada de animales en la República Popular China", incluida la rabia.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(7) El certificado oficial de cuarentena de la mascota debe incluir lo siguiente:</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1. Información sobre la mascota (la raza, el nombre científico, el sexo, el color del pelaje, la fecha de nacimiento o la edad);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2. El número, la fecha y la ubicación del chip implantado;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3. El resultado y la fecha del examen clínico de sanidad animal.</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La alteración de los contenidos anteriores invalidará el certificado.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Si hay algún defecto en el certificado, la mascota se devolverá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(8) Para las mascotas procedentes de los países o las regiones determinados, durante la cuarentena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 xml:space="preserve"> realizada por la aduana de China se incluirá principalmente la verificación del certificado oficial de cuarentena y el chip, además de hacerse inspecciones clínicas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(9) Durante el examen clínico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 si se detecta que las mascotas tienen síntomas de enfermedades infecciosas o parasitarias, se les aislará y se pondrán en cuarentena.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黑体_GBK" w:cs="Times New Roman"/>
          <w:b/>
          <w:bCs/>
          <w:sz w:val="28"/>
          <w:szCs w:val="28"/>
          <w:lang w:val="es-MX"/>
        </w:rPr>
      </w:pPr>
      <w:r>
        <w:rPr>
          <w:rFonts w:hint="default" w:ascii="Times New Roman" w:hAnsi="Times New Roman" w:eastAsia="方正黑体_GBK" w:cs="Times New Roman"/>
          <w:b/>
          <w:bCs/>
          <w:sz w:val="28"/>
          <w:szCs w:val="28"/>
          <w:lang w:val="es-MX"/>
        </w:rPr>
        <w:t>III. Mascotas procedentes de países o regiones no determinados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(1) Los países o las regiones no determinados </w:t>
      </w:r>
      <w:r>
        <w:rPr>
          <w:rFonts w:hint="default" w:ascii="Times New Roman" w:hAnsi="Times New Roman" w:eastAsia="方正仿宋_GBK" w:cs="Times New Roman"/>
          <w:sz w:val="28"/>
          <w:szCs w:val="28"/>
          <w:lang w:val="en-US" w:eastAsia="zh-CN"/>
        </w:rPr>
        <w:t>se refieren a</w:t>
      </w:r>
      <w:r>
        <w:rPr>
          <w:rFonts w:hint="default" w:ascii="Times New Roman" w:hAnsi="Times New Roman" w:eastAsia="方正仿宋_GBK" w:cs="Times New Roman"/>
          <w:sz w:val="28"/>
          <w:szCs w:val="28"/>
          <w:lang w:val="es-MX"/>
        </w:rPr>
        <w:t xml:space="preserve"> todos los países o las regiones no incluidos en el texto anterior.</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(2) Las mascotas procedentes de los países y las regiones no determinados deben ir acompañadas del certificado oficial de cuarentena, el certificado de vacunación y un informe de pruebas de anticuerpos contra la rabia emitido por un laboratorio que sea reconocido por la aduana de China (la concentración de anticuerpos o la cantidad de anticuerpos inmunes debe ser superior a 0,5IU/ml). Además, deben llevar un chip implantado. Después de pasar la cuarentena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 se liberarán.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(3) Las mascotas que no necesitan aislamiento ni cuarentena pueden entrar en el país por cualquier puerto. Mientras que las mascotas que necesitan cuarentena solo pueden entrar por puertos que cumplan con los requisitos de cuarentena. Si las mascotas que necesitan aislamiento y cuarentena entran en el país por un puerto no designado que no cumpla con los requisitos de cuarentena, se devolverán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destruirán en un plazo establecido.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(4) Las mascotas sin el certificado de cuarentena o el de vacunación oficiales se devolverán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Las mascotas que no dispongan del informe de las pruebas de anticuerpos contra la rabia emitido por un laboratorio reconocido por la aduana </w:t>
      </w:r>
      <w:r>
        <w:rPr>
          <w:rFonts w:hint="default" w:ascii="Times New Roman" w:hAnsi="Times New Roman" w:eastAsia="方正仿宋_GBK" w:cs="Times New Roman"/>
          <w:sz w:val="28"/>
          <w:szCs w:val="28"/>
          <w:lang w:val="en-US" w:eastAsia="zh-CN"/>
        </w:rPr>
        <w:t>de C</w:t>
      </w:r>
      <w:r>
        <w:rPr>
          <w:rFonts w:hint="default" w:ascii="Times New Roman" w:hAnsi="Times New Roman" w:eastAsia="方正仿宋_GBK" w:cs="Times New Roman"/>
          <w:sz w:val="28"/>
          <w:szCs w:val="28"/>
          <w:lang w:val="es-MX"/>
        </w:rPr>
        <w:t>hina o/y que no tengan un chip implantado (sin los materiales o con materiales presentados no calificados), se someterán a la cuarentena aislada de 30 días.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(5) El chip implantado debe cumplir con las normas internacionales ISO 11784 y 11785. El código del microchip de 15 dígitos contendrá solo números y se podrá leer con una máquina lectora.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Si el chip no cumple con los estándares </w:t>
      </w:r>
      <w:r>
        <w:rPr>
          <w:rFonts w:hint="default" w:ascii="Times New Roman" w:hAnsi="Times New Roman" w:eastAsia="方正仿宋_GBK" w:cs="Times New Roman"/>
          <w:sz w:val="28"/>
          <w:szCs w:val="28"/>
          <w:lang w:val="en-US" w:eastAsia="zh-CN"/>
        </w:rPr>
        <w:t>arriba mencionados</w:t>
      </w:r>
      <w:r>
        <w:rPr>
          <w:rFonts w:hint="default" w:ascii="Times New Roman" w:hAnsi="Times New Roman" w:eastAsia="方正仿宋_GBK" w:cs="Times New Roman"/>
          <w:sz w:val="28"/>
          <w:szCs w:val="28"/>
          <w:lang w:val="es-MX"/>
        </w:rPr>
        <w:t>, deberá preparar su propia máquina lectora que pueda leer el chip implantado.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(6) Las vacunas que reciben las mascotas deben ser vacunas de virus inactivados o vacunas recombinantes o modificadas, no vacunas de virus vivos.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(7) La fecha de extracción de sangre para la prueba de la concentración de anticuerpos contra rabia no debe ser anterior a la segunda vez de vacunación contra rabia (puede ser en el mismo día o más tarde).</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El período de validez de la prueba de la concentración de anticuerpos contra la rabia es de un año a partir de la fecha de extracción de sangre (Nota: después de que la mascota se vacune contra la rabia, si se vacuna de nuevo dentro del período de validez, el resultado de la prueba de la concentración de anticuerpos contra la rabia seguirá siendo válido).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(8) Las mascotas deben entrar en el país durante el "período válido de vacunación contra la rabia" y el "período válido de la prueba de anticuerpos contra la rabia".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(9) Las mascotas se deben someter a inspecciones clínicas de salud animal realizadas por las agencias oficiales del país o la región exportadora durante los 14 días anteriores a la llegada para asegurarse de que no sufran enfermedades infecciosas ni enfermedades parasitarias enumeradas en la "Lista de enfermedades de cuarentena animal para la entrada de animales en la República Popular China", incluida la rabia.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(10) El certificado oficial de cuarentena de la mascota debe incluir lo siguiente:</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1. Información de la mascota (la fecha de nacimiento o la edad);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2. El número, la fecha y la ubicación del chip implantado;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3. Tiempo de vacunación contra la rabia y período de validez, el tipo de vacuna (vacuna inactiva o vacuna recombinante), el nombre de la vacuna y el nombre de la empresa de fabricación;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4. Fecha de extracción de la sangre para detectar la concentración de anticuerpos contra la rabia, el nombre de la organización que realiza las pruebas y los resultados de la concentración de anticuerpos;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5. El resultado y la fecha del examen clínico de sanidad animal.</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La alteración de los contenidos </w:t>
      </w:r>
      <w:r>
        <w:rPr>
          <w:rFonts w:hint="default" w:ascii="Times New Roman" w:hAnsi="Times New Roman" w:eastAsia="方正仿宋_GBK" w:cs="Times New Roman"/>
          <w:sz w:val="28"/>
          <w:szCs w:val="28"/>
          <w:lang w:val="en-US" w:eastAsia="zh-CN"/>
        </w:rPr>
        <w:t>arriba mencionados</w:t>
      </w:r>
      <w:r>
        <w:rPr>
          <w:rFonts w:hint="default" w:ascii="Times New Roman" w:hAnsi="Times New Roman" w:eastAsia="方正仿宋_GBK" w:cs="Times New Roman"/>
          <w:sz w:val="28"/>
          <w:szCs w:val="28"/>
          <w:lang w:val="es-MX"/>
        </w:rPr>
        <w:t xml:space="preserve"> invalidará el certificado.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Si hay algún defecto en el certificado, la mascota se devolverá o </w:t>
      </w:r>
      <w:r>
        <w:rPr>
          <w:rFonts w:hint="default" w:ascii="Times New Roman" w:hAnsi="Times New Roman" w:eastAsia="方正仿宋_GBK" w:cs="Times New Roman"/>
          <w:sz w:val="28"/>
          <w:szCs w:val="28"/>
          <w:lang w:val="en-US" w:eastAsia="zh-CN"/>
        </w:rPr>
        <w:t xml:space="preserve">se </w:t>
      </w:r>
      <w:r>
        <w:rPr>
          <w:rFonts w:hint="default" w:ascii="Times New Roman" w:hAnsi="Times New Roman" w:eastAsia="方正仿宋_GBK" w:cs="Times New Roman"/>
          <w:sz w:val="28"/>
          <w:szCs w:val="28"/>
          <w:lang w:val="es-MX"/>
        </w:rPr>
        <w:t>destruirá.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(11) En el caso de las mascotas procedentes de los países o las regiones no determinados, durante la cuarentena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 xml:space="preserve"> realizada por la aduana de China se incluirá principalmente la verificación del certificado oficial de cuarentena, el certificado de vacunación, el resultado de la prueba de la concentración de anticuerpos contra la rabia y el chip, además de hacerse inspecciones clínicas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方正仿宋_GBK" w:cs="Times New Roman"/>
          <w:sz w:val="28"/>
          <w:szCs w:val="28"/>
          <w:lang w:val="es-MX"/>
        </w:rPr>
      </w:pPr>
      <w:r>
        <w:rPr>
          <w:rFonts w:hint="default" w:ascii="Times New Roman" w:hAnsi="Times New Roman" w:eastAsia="方正仿宋_GBK" w:cs="Times New Roman"/>
          <w:sz w:val="28"/>
          <w:szCs w:val="28"/>
          <w:lang w:val="es-MX"/>
        </w:rPr>
        <w:t xml:space="preserve">(12) Durante el examen clínico </w:t>
      </w:r>
      <w:r>
        <w:rPr>
          <w:rFonts w:hint="default" w:ascii="Times New Roman" w:hAnsi="Times New Roman" w:eastAsia="方正仿宋_GBK" w:cs="Times New Roman"/>
          <w:i/>
          <w:iCs/>
          <w:sz w:val="28"/>
          <w:szCs w:val="28"/>
          <w:lang w:val="es-MX"/>
        </w:rPr>
        <w:t>in situ</w:t>
      </w:r>
      <w:r>
        <w:rPr>
          <w:rFonts w:hint="default" w:ascii="Times New Roman" w:hAnsi="Times New Roman" w:eastAsia="方正仿宋_GBK" w:cs="Times New Roman"/>
          <w:sz w:val="28"/>
          <w:szCs w:val="28"/>
          <w:lang w:val="es-MX"/>
        </w:rPr>
        <w:t>, si se detecta que las mascotas tienen síntomas de enfermedades infecciosas o parasitarias, se aislarán y se pondrán en cuarentena.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IV. Requisitos del aislamiento y la cuarentena para la entrada de mascotas</w:t>
      </w:r>
      <w:r>
        <w:rPr>
          <w:rFonts w:hint="default"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Durante el período del aislamiento y la cuarentena, en principio no se permite sacar a las mascotas del lugar de aislamiento.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Durante el período del aislamiento y la cuarentena, si la mascota presenta condiciones de salud anómalas, la aduana notificará de inmediato al portador. Si este lo solicita, la aduana puede permitir que las clínicas de mascotas entren en el área designada del lugar de cuarentena para llevar a cabo el diagnóstico y el tratamiento. Si esto no fuera posible, se diagnosticará y atenderá a la mascota en una institución que cumpla con las condiciones de diagnóstico y tratamiento y con los requisitos de supervisión aduanera, y la aduana supervisará el proceso de diagnóstico y tratamiento.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V. Otras instrucciones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En el caso de los perros guía, los perros guía auditivos y los perros de búsqueda y rescate, si tienen el certificado oficial de cuarentena válido, el certificado de vacunación, el chip electrónico y los correspondientes certificados de formación profesional, podrán quedar exentos del aislamiento y la cuarentena después de pasar la cuarentena in situ.</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En el caso de las mascotas débiles, de edad avanzada, embarazadas, en período de lactancia, enfermas o no adecuadas para el transporte o el aislamiento y la cuarentena, el propietario deberá consultar a un veterinario local para asegurar su capacidad de soporte y asumir las responsabilidades correspondientes al llevarlas al país.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A3C77"/>
    <w:rsid w:val="462C1B64"/>
    <w:rsid w:val="4F0C5183"/>
    <w:rsid w:val="6709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2021-04-06T05:51:06Z</dcterms:created>
  <dc:creator>crionline</dc:creator>
  <cp:lastModifiedBy>User</cp:lastModifiedBy>
  <dcterms:modified xsi:type="dcterms:W3CDTF">2021-04-06T05:57:51Z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6D731452FFBD4945BCB2CD950FF0DF75</vt:lpwstr>
  </property>
</Properties>
</file>