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1270"/>
        <w:gridCol w:w="374"/>
        <w:gridCol w:w="653"/>
        <w:gridCol w:w="246"/>
        <w:gridCol w:w="687"/>
        <w:gridCol w:w="219"/>
        <w:gridCol w:w="399"/>
        <w:gridCol w:w="743"/>
        <w:gridCol w:w="770"/>
        <w:gridCol w:w="148"/>
        <w:gridCol w:w="683"/>
        <w:gridCol w:w="121"/>
        <w:gridCol w:w="14"/>
        <w:gridCol w:w="1271"/>
        <w:gridCol w:w="78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bookmarkStart w:id="0" w:name="_GoBack"/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事故时间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Hora del accidente</w:t>
            </w:r>
          </w:p>
        </w:tc>
        <w:tc>
          <w:tcPr>
            <w:tcW w:w="17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年    月    日   时   分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Año  Mes  Día  Hora  Minuto   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事故地点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Lugar del accidente</w:t>
            </w:r>
          </w:p>
        </w:tc>
        <w:tc>
          <w:tcPr>
            <w:tcW w:w="22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代码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Código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姓名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Nombre</w:t>
            </w:r>
          </w:p>
        </w:tc>
        <w:tc>
          <w:tcPr>
            <w:tcW w:w="10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驾驶证号或身份证号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Número de</w:t>
            </w:r>
            <w:r>
              <w:rPr>
                <w:rStyle w:val="4"/>
                <w:rFonts w:hint="default" w:ascii="Arial" w:hAnsi="Arial" w:eastAsia="宋体" w:cs="Arial"/>
                <w:sz w:val="18"/>
                <w:szCs w:val="18"/>
                <w:lang w:val="en-US" w:eastAsia="zh-CN" w:bidi="ar"/>
              </w:rPr>
              <w:t xml:space="preserve"> la licencia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 de conducir o número del documento de identidad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车辆牌号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Número de la matrícula del coche</w:t>
            </w: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保险公司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Compañía de seguros</w:t>
            </w: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电话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Número de teléfono</w:t>
            </w: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保险公司报案号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Número de registro de la compañía de seguros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A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B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事故情形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Tipo del accidente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追尾的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Colisión trasera</w:t>
            </w:r>
          </w:p>
        </w:tc>
        <w:tc>
          <w:tcPr>
            <w:tcW w:w="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逆行的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Conducción en sentido contrario</w:t>
            </w:r>
          </w:p>
        </w:tc>
        <w:tc>
          <w:tcPr>
            <w:tcW w:w="4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倒车的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Marcha atrás</w:t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避车的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Evitación del choque</w:t>
            </w:r>
          </w:p>
        </w:tc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开关车门的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Accidente por abrir y cerrar de la puerta</w:t>
            </w:r>
          </w:p>
        </w:tc>
        <w:tc>
          <w:tcPr>
            <w:tcW w:w="8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违反交通信号的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Violación de las señales de tráfico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未按规定让行的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No ceder el paso de acuerdo con la normativa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依法应负全部责任的其他情形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Otras situaciones de plena responsabilidad de acuerdo con la ley</w:t>
            </w:r>
          </w:p>
        </w:tc>
        <w:tc>
          <w:tcPr>
            <w:tcW w:w="3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情形描述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>：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Descripción de la situación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>: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双方应负同等责任的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Ambas partes igualmente responsables </w:t>
            </w:r>
          </w:p>
        </w:tc>
        <w:tc>
          <w:tcPr>
            <w:tcW w:w="3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情形描述：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Descripción de la situación: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伤情及物损情况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Lesiones y daños de bienes</w:t>
            </w:r>
          </w:p>
        </w:tc>
        <w:tc>
          <w:tcPr>
            <w:tcW w:w="440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当事人责任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Responsabilidad de la parte involucrada </w:t>
            </w:r>
          </w:p>
        </w:tc>
        <w:tc>
          <w:tcPr>
            <w:tcW w:w="15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A方负本起事故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La parte A es responsable del accidente</w:t>
            </w:r>
          </w:p>
        </w:tc>
        <w:tc>
          <w:tcPr>
            <w:tcW w:w="165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B方负本起事故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La parte B es responsable del accidente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C方负本起事故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La parte C es responsable del accidente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全部责任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Plena responsabilidad</w:t>
            </w:r>
          </w:p>
          <w:p>
            <w:pPr>
              <w:numPr>
                <w:ilvl w:val="0"/>
                <w:numId w:val="2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同等责任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Responsabilidad equivalente</w:t>
            </w:r>
          </w:p>
          <w:p>
            <w:pPr>
              <w:numPr>
                <w:ilvl w:val="0"/>
                <w:numId w:val="2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无责任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No tiene responsabilidad</w:t>
            </w:r>
          </w:p>
        </w:tc>
        <w:tc>
          <w:tcPr>
            <w:tcW w:w="87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00FE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全部责任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Plena responsabilidad</w:t>
            </w:r>
          </w:p>
          <w:p>
            <w:pPr>
              <w:numPr>
                <w:ilvl w:val="0"/>
                <w:numId w:val="3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同等责任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Responsabilidad equivalente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3,无责任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No tiene responsabilidad</w:t>
            </w:r>
          </w:p>
        </w:tc>
        <w:tc>
          <w:tcPr>
            <w:tcW w:w="916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全部责任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Plena responsabilidad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2、同等责任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Responsabilidad equivalente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3、无责任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No tiene responsabilidad</w:t>
            </w:r>
          </w:p>
        </w:tc>
        <w:tc>
          <w:tcPr>
            <w:tcW w:w="8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sym w:font="Wingdings" w:char="F0A8"/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   以上填写内容均为事实，如有不实，愿负法律责任。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Toda la información anteriormente rellenada es verídica. En caso de falsedad, estoy dispuesto a asumir la responsabilidad legal.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br w:type="textWrapping"/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 xml:space="preserve">   A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签名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>：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Firma de A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u w:val="single"/>
                <w:lang w:val="es-ES"/>
              </w:rPr>
              <w:t xml:space="preserve">            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 xml:space="preserve">     B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签名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>：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Firma de B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u w:val="single"/>
                <w:lang w:val="es-ES"/>
              </w:rPr>
              <w:t xml:space="preserve">            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 xml:space="preserve">                          C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签名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/>
              </w:rPr>
              <w:t>：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 Firma de C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u w:val="single"/>
                <w:lang w:val="es-ES"/>
              </w:rPr>
              <w:t xml:space="preserve">            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赔偿情况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Compensación</w:t>
            </w:r>
          </w:p>
        </w:tc>
        <w:tc>
          <w:tcPr>
            <w:tcW w:w="461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自愿放弃保险索赔，自行解决协议如下：</w:t>
            </w:r>
          </w:p>
          <w:p>
            <w:pP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Renuncia voluntaria a la reclamación del seguro, el acuerdo de resolución por sí mismo es el siguiente: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>A签名：Firma de A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u w:val="single"/>
                <w:lang w:val="es-ES" w:bidi="ar"/>
              </w:rPr>
              <w:t xml:space="preserve">            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            B签名：Firma de B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u w:val="single"/>
                <w:lang w:val="es-ES" w:bidi="ar"/>
              </w:rPr>
              <w:t xml:space="preserve">             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lang w:val="es-ES" w:bidi="ar"/>
              </w:rPr>
              <w:t xml:space="preserve">             C签名：Firma de C</w:t>
            </w:r>
            <w:r>
              <w:rPr>
                <w:rStyle w:val="4"/>
                <w:rFonts w:hint="default" w:ascii="Arial" w:hAnsi="Arial" w:cs="Arial"/>
                <w:sz w:val="18"/>
                <w:szCs w:val="18"/>
                <w:u w:val="single"/>
                <w:lang w:val="es-ES" w:bidi="ar"/>
              </w:rPr>
              <w:t xml:space="preserve">           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EE4E1"/>
    <w:multiLevelType w:val="singleLevel"/>
    <w:tmpl w:val="CBDEE4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703DA6"/>
    <w:multiLevelType w:val="singleLevel"/>
    <w:tmpl w:val="DF703D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ABEC7B"/>
    <w:multiLevelType w:val="singleLevel"/>
    <w:tmpl w:val="EFABEC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7FDCB49"/>
    <w:multiLevelType w:val="singleLevel"/>
    <w:tmpl w:val="77FDCB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YTBjZDQyYzU1YTc5ZDhhMjQ3ZDMwNGViN2U4OGMifQ=="/>
  </w:docVars>
  <w:rsids>
    <w:rsidRoot w:val="00000000"/>
    <w:rsid w:val="0B7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before="31" w:beforeLines="10" w:after="31" w:afterLines="10"/>
      <w:textAlignment w:val="bottom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2024-02-02T08:13:55Z</dcterms:created>
  <dc:creator>DELL</dc:creator>
  <cp:lastModifiedBy>User</cp:lastModifiedBy>
  <dcterms:modified xsi:type="dcterms:W3CDTF">2024-02-02T08:14:33Z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748C7995B46F447A9FD1C707A4760807_12</vt:lpwstr>
  </property>
</Properties>
</file>